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25B6A" w14:textId="454710B6" w:rsidR="004F2041" w:rsidRPr="00B97015" w:rsidRDefault="004F2041" w:rsidP="00D03FE5">
      <w:pPr>
        <w:spacing w:before="100" w:beforeAutospacing="1" w:after="100" w:afterAutospacing="1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B97015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Regulamin Konkursu </w:t>
      </w:r>
      <w:r w:rsidR="00B97015" w:rsidRPr="00B97015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Plastycznego</w:t>
      </w:r>
    </w:p>
    <w:p w14:paraId="2E7CA3F4" w14:textId="0C75003A" w:rsidR="00A01E8C" w:rsidRPr="008155B1" w:rsidRDefault="004F2041" w:rsidP="008155B1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</w:pPr>
      <w:r w:rsidRPr="008155B1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>„100</w:t>
      </w:r>
      <w:r w:rsidR="0037003F" w:rsidRPr="008155B1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 xml:space="preserve"> lat mostu w C</w:t>
      </w:r>
      <w:r w:rsidR="00B97015" w:rsidRPr="008155B1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>igacicach- historia w kolorach”</w:t>
      </w:r>
      <w:r w:rsidR="00F63649" w:rsidRPr="008155B1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4CAEA244" w14:textId="77777777" w:rsidR="004F2041" w:rsidRPr="004F2041" w:rsidRDefault="004F2041" w:rsidP="00D03FE5">
      <w:pPr>
        <w:spacing w:before="100" w:beforeAutospacing="1" w:after="100" w:afterAutospacing="1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§1. Postanowienia ogólne</w:t>
      </w:r>
    </w:p>
    <w:p w14:paraId="6293E25E" w14:textId="481944E6" w:rsidR="004F2041" w:rsidRPr="004F2041" w:rsidRDefault="004F2041" w:rsidP="008155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Organizatorem konkursu fotograficznego jest Powiat Zielonogórski</w:t>
      </w:r>
      <w:r w:rsidR="0037003F"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, ul. Podgórna 5, </w:t>
      </w:r>
      <w:r w:rsidR="008155B1">
        <w:rPr>
          <w:rFonts w:ascii="Arial Narrow" w:eastAsia="Times New Roman" w:hAnsi="Arial Narrow" w:cs="Times New Roman"/>
          <w:sz w:val="24"/>
          <w:szCs w:val="24"/>
          <w:lang w:eastAsia="pl-PL"/>
        </w:rPr>
        <w:br/>
      </w:r>
      <w:r w:rsidR="0037003F"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t>65-057 Zielona Góra</w:t>
      </w:r>
      <w:r w:rsidR="00A01E8C"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</w:p>
    <w:p w14:paraId="5E601DEB" w14:textId="091EA1F1" w:rsidR="004F2041" w:rsidRPr="004F2041" w:rsidRDefault="004F2041" w:rsidP="008155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Konkurs organizowany jest z okazji 100-lecia mostu w Cigacicach, aby upamiętnić jego historię oraz promować piękno lokalnego dziedzictwa</w:t>
      </w:r>
      <w:r w:rsidR="00D03FE5"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kulturowego.</w:t>
      </w:r>
    </w:p>
    <w:p w14:paraId="28689E2F" w14:textId="4968F73F" w:rsidR="004F2041" w:rsidRPr="00D777F6" w:rsidRDefault="004F2041" w:rsidP="008155B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FF0000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Konkurs przeznaczony jest dla </w:t>
      </w:r>
      <w:r w:rsidR="00B97015">
        <w:rPr>
          <w:rFonts w:ascii="Arial Narrow" w:eastAsia="Times New Roman" w:hAnsi="Arial Narrow" w:cs="Times New Roman"/>
          <w:sz w:val="24"/>
          <w:szCs w:val="24"/>
          <w:lang w:eastAsia="pl-PL"/>
        </w:rPr>
        <w:t>uczniów klas 4-8 szkół podstawowych z terenu gmin wchodzących w skład Powiatu Zielonogórskiego.</w:t>
      </w:r>
    </w:p>
    <w:p w14:paraId="3E1E4F4B" w14:textId="77777777" w:rsidR="006D768F" w:rsidRDefault="004F2041" w:rsidP="006D768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Udział w konkursie jest bezpłatny.</w:t>
      </w:r>
    </w:p>
    <w:p w14:paraId="1E283389" w14:textId="15DF8F96" w:rsidR="00B02C62" w:rsidRPr="006D768F" w:rsidRDefault="004F2041" w:rsidP="006D768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6D768F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>Regulamin konkursu</w:t>
      </w:r>
      <w:r w:rsidR="00B02C62" w:rsidRPr="006D768F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>, formularz</w:t>
      </w:r>
      <w:r w:rsidR="008155B1" w:rsidRPr="006D768F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="00B02C62" w:rsidRPr="006D768F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>zgłoszeniow</w:t>
      </w:r>
      <w:r w:rsidR="008155B1" w:rsidRPr="006D768F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>y</w:t>
      </w:r>
      <w:r w:rsidR="00B02C62" w:rsidRPr="006D768F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="00BE3EB8" w:rsidRPr="006D768F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>oraz plakat zapowiadający konkurs</w:t>
      </w:r>
      <w:r w:rsidR="00B02C62" w:rsidRPr="006D768F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="00BE3EB8" w:rsidRPr="006D768F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>zostaną zamieszczone na stronach internetowych</w:t>
      </w:r>
      <w:r w:rsidR="00113532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 xml:space="preserve">, </w:t>
      </w:r>
      <w:r w:rsidR="00B02C62" w:rsidRPr="006D768F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 xml:space="preserve">w mediach społecznościowych Urzędów Gmin Powiatu </w:t>
      </w:r>
      <w:r w:rsidR="008155B1" w:rsidRPr="006D768F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>Zielonogórskiego</w:t>
      </w:r>
      <w:r w:rsidR="00113532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 xml:space="preserve"> oraz Gminnych Ośrodk</w:t>
      </w:r>
      <w:r w:rsidR="007F3D2A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>ów</w:t>
      </w:r>
      <w:r w:rsidR="00113532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 xml:space="preserve"> Kultury.</w:t>
      </w:r>
    </w:p>
    <w:p w14:paraId="04D28558" w14:textId="1C83254C" w:rsidR="004F2041" w:rsidRPr="00B02C62" w:rsidRDefault="004F2041" w:rsidP="00B02C62">
      <w:pPr>
        <w:spacing w:before="100" w:beforeAutospacing="1" w:after="100" w:afterAutospacing="1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B02C62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§2. Cele konkursu</w:t>
      </w:r>
    </w:p>
    <w:p w14:paraId="1B523B0A" w14:textId="14C89026" w:rsidR="004F2041" w:rsidRPr="004F2041" w:rsidRDefault="004F2041" w:rsidP="000773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Uczczenie </w:t>
      </w:r>
      <w:r w:rsidR="0037003F"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jubileuszu </w:t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100-lecia mostu w Cigacicach.</w:t>
      </w:r>
    </w:p>
    <w:p w14:paraId="3CAFBFB5" w14:textId="4F32BBCB" w:rsidR="004F2041" w:rsidRPr="004F2041" w:rsidRDefault="00D03FE5" w:rsidP="000773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t>Edukacja historyczna i regionalna</w:t>
      </w:r>
      <w:r w:rsidR="000919ED">
        <w:rPr>
          <w:rFonts w:ascii="Arial Narrow" w:eastAsia="Times New Roman" w:hAnsi="Arial Narrow" w:cs="Times New Roman"/>
          <w:sz w:val="24"/>
          <w:szCs w:val="24"/>
          <w:lang w:eastAsia="pl-PL"/>
        </w:rPr>
        <w:t>- p</w:t>
      </w:r>
      <w:r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t>ogłębianie wiedzy</w:t>
      </w:r>
      <w:r w:rsidR="00B02C62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uczniów</w:t>
      </w:r>
      <w:r w:rsidR="00DE48FA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t>o historii mostu w Cigacicach oraz jego znaczeni</w:t>
      </w:r>
      <w:r w:rsidR="000919ED">
        <w:rPr>
          <w:rFonts w:ascii="Arial Narrow" w:eastAsia="Times New Roman" w:hAnsi="Arial Narrow" w:cs="Times New Roman"/>
          <w:sz w:val="24"/>
          <w:szCs w:val="24"/>
          <w:lang w:eastAsia="pl-PL"/>
        </w:rPr>
        <w:t>a</w:t>
      </w:r>
      <w:r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dla społeczności Powiatu Zielonogórskiego.</w:t>
      </w:r>
    </w:p>
    <w:p w14:paraId="3D5A4AC3" w14:textId="30B45584" w:rsidR="004F2041" w:rsidRPr="00FF261D" w:rsidRDefault="004F2041" w:rsidP="000773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Rozwijanie </w:t>
      </w:r>
      <w:r w:rsidR="00B02C62">
        <w:rPr>
          <w:rFonts w:ascii="Arial Narrow" w:eastAsia="Times New Roman" w:hAnsi="Arial Narrow" w:cs="Times New Roman"/>
          <w:sz w:val="24"/>
          <w:szCs w:val="24"/>
          <w:lang w:eastAsia="pl-PL"/>
        </w:rPr>
        <w:t>zdolności plastycznych</w:t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D03FE5"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i kreatywności </w:t>
      </w:r>
      <w:r w:rsidR="0037360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wśród </w:t>
      </w:r>
      <w:r w:rsidR="00B02C62">
        <w:rPr>
          <w:rFonts w:ascii="Arial Narrow" w:eastAsia="Times New Roman" w:hAnsi="Arial Narrow" w:cs="Times New Roman"/>
          <w:sz w:val="24"/>
          <w:szCs w:val="24"/>
          <w:lang w:eastAsia="pl-PL"/>
        </w:rPr>
        <w:t>uczniów.</w:t>
      </w:r>
    </w:p>
    <w:p w14:paraId="4BF2E3AB" w14:textId="6AA29360" w:rsidR="004F2041" w:rsidRPr="00D777F6" w:rsidRDefault="00D03FE5" w:rsidP="000773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t>Budowanie świadomości lokalnej</w:t>
      </w:r>
      <w:r w:rsidR="00B02C62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poprzez z</w:t>
      </w:r>
      <w:r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t>wrócenie uwagi</w:t>
      </w:r>
      <w:r w:rsidR="0037360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na rolę mostu jako </w:t>
      </w:r>
      <w:r w:rsidR="000919ED">
        <w:rPr>
          <w:rFonts w:ascii="Arial Narrow" w:eastAsia="Times New Roman" w:hAnsi="Arial Narrow" w:cs="Times New Roman"/>
          <w:sz w:val="24"/>
          <w:szCs w:val="24"/>
          <w:lang w:eastAsia="pl-PL"/>
        </w:rPr>
        <w:t>symbolu łączącego ludzi i miejsca.</w:t>
      </w:r>
    </w:p>
    <w:p w14:paraId="4015063D" w14:textId="77777777" w:rsidR="004F2041" w:rsidRPr="004F2041" w:rsidRDefault="004F2041" w:rsidP="00D03FE5">
      <w:pPr>
        <w:spacing w:before="100" w:beforeAutospacing="1" w:after="100" w:afterAutospacing="1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§3. Warunki uczestnictwa</w:t>
      </w:r>
    </w:p>
    <w:p w14:paraId="019D3A51" w14:textId="24610F00" w:rsidR="004F2041" w:rsidRPr="004F2041" w:rsidRDefault="004F2041" w:rsidP="000773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 konkursie mogą wziąć udział </w:t>
      </w:r>
      <w:r w:rsidR="000A1838">
        <w:rPr>
          <w:rFonts w:ascii="Arial Narrow" w:eastAsia="Times New Roman" w:hAnsi="Arial Narrow" w:cs="Times New Roman"/>
          <w:sz w:val="24"/>
          <w:szCs w:val="24"/>
          <w:lang w:eastAsia="pl-PL"/>
        </w:rPr>
        <w:t>uczniowie klas 4-8 szkół podstawowych z terenu</w:t>
      </w:r>
      <w:r w:rsidR="00232EA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gmin</w:t>
      </w:r>
      <w:r w:rsidR="000A183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Powiatu Zielonogórskiego za zgodą rodzica/opiekuna prawnego.</w:t>
      </w:r>
    </w:p>
    <w:p w14:paraId="07D2D4F9" w14:textId="4AF3DFBC" w:rsidR="004F2041" w:rsidRPr="004F2041" w:rsidRDefault="004F2041" w:rsidP="000773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Każdy uczestnik może zgłosić maksymalnie </w:t>
      </w:r>
      <w:r w:rsidRPr="005A6ECE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>jedn</w:t>
      </w:r>
      <w:r w:rsidR="000A1838" w:rsidRPr="005A6ECE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>ą pracę.</w:t>
      </w:r>
    </w:p>
    <w:p w14:paraId="3E4119FE" w14:textId="4E28F65A" w:rsidR="004F2041" w:rsidRDefault="000A1838" w:rsidP="000773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Praca </w:t>
      </w:r>
      <w:r w:rsidR="004F2041"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musi przedstawiać most w Cigacicach lub jego otoczenie w sposób nawiązujący </w:t>
      </w:r>
      <w:r w:rsidR="00D03FE5"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br/>
      </w:r>
      <w:r w:rsidR="004F2041"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do jego historii, architektury lub współczesnego znaczenia.</w:t>
      </w:r>
    </w:p>
    <w:p w14:paraId="147FC7A5" w14:textId="69632B94" w:rsidR="00F63649" w:rsidRDefault="00F63649" w:rsidP="000773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Technika wykonania pracy: dowolna technika plastyczna (malarstwo, rysunek, kolaż, techniki mieszane). Nie dopuszcza się prac wykonanych cyfrowo.</w:t>
      </w:r>
    </w:p>
    <w:p w14:paraId="1C8BB67E" w14:textId="5D396744" w:rsidR="00F63649" w:rsidRPr="00FF261D" w:rsidRDefault="00F63649" w:rsidP="000773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Format pracy: maksymalnie A3.</w:t>
      </w:r>
    </w:p>
    <w:p w14:paraId="0605492E" w14:textId="0A2C205C" w:rsidR="00847008" w:rsidRPr="004F2041" w:rsidRDefault="00F63649" w:rsidP="000773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Do pracy należy dołączyć metryczkę zawierającą: imię i nazwisko autora, klasę i nazwę szkoły, dane kontaktowe opiekuna (nauczyciela lub rodzica).</w:t>
      </w:r>
    </w:p>
    <w:p w14:paraId="628EF9D4" w14:textId="1848A5A6" w:rsidR="004F2041" w:rsidRPr="005A6ECE" w:rsidRDefault="00F63649" w:rsidP="00077384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</w:pPr>
      <w:r w:rsidRPr="005A6ECE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>Pracę należy dostarczyć osobiście lub pocztą tradycyjną do Urzędu Gminy właściwego dla miejsca zamieszkania uczestnika konkursu.</w:t>
      </w:r>
    </w:p>
    <w:p w14:paraId="185C404C" w14:textId="1187DF0C" w:rsidR="00F63649" w:rsidRPr="0093386E" w:rsidRDefault="00F63649" w:rsidP="00077384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>W przypadku uczestników niepełnoletnich do zgłoszenia należy dołączyć podpisaną zgodę opiekuna na udział w konkursie</w:t>
      </w:r>
      <w:r w:rsidR="0093386E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pl-PL"/>
        </w:rPr>
        <w:t>.</w:t>
      </w:r>
    </w:p>
    <w:p w14:paraId="601EB8A4" w14:textId="6B504826" w:rsidR="004F2041" w:rsidRDefault="004F2041" w:rsidP="0093386E">
      <w:pPr>
        <w:spacing w:before="100" w:beforeAutospacing="1" w:after="100" w:afterAutospacing="1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§4. Terminy i harmonogram konkursu</w:t>
      </w:r>
    </w:p>
    <w:p w14:paraId="159E4EDC" w14:textId="2AA5437D" w:rsidR="004F2041" w:rsidRPr="004F2041" w:rsidRDefault="004F2041" w:rsidP="000773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Konkurs trwa w okresie </w:t>
      </w:r>
      <w:r w:rsidR="00370242">
        <w:rPr>
          <w:rFonts w:ascii="Arial Narrow" w:eastAsia="Times New Roman" w:hAnsi="Arial Narrow" w:cs="Times New Roman"/>
          <w:sz w:val="24"/>
          <w:szCs w:val="24"/>
          <w:lang w:eastAsia="pl-PL"/>
        </w:rPr>
        <w:t>marzec/kwiecień</w:t>
      </w:r>
      <w:r w:rsidRPr="00370242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2025 roku.</w:t>
      </w:r>
    </w:p>
    <w:p w14:paraId="75441B3F" w14:textId="77777777" w:rsidR="004F2041" w:rsidRPr="004F2041" w:rsidRDefault="004F2041" w:rsidP="000773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Harmonogram:</w:t>
      </w:r>
    </w:p>
    <w:p w14:paraId="50D62B1C" w14:textId="1F44A6B8" w:rsidR="004F2041" w:rsidRPr="004F2041" w:rsidRDefault="004F2041" w:rsidP="00077384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Do </w:t>
      </w:r>
      <w:r w:rsidR="0093386E">
        <w:rPr>
          <w:rFonts w:ascii="Arial Narrow" w:eastAsia="Times New Roman" w:hAnsi="Arial Narrow" w:cs="Times New Roman"/>
          <w:sz w:val="24"/>
          <w:szCs w:val="24"/>
          <w:lang w:eastAsia="pl-PL"/>
        </w:rPr>
        <w:t>21</w:t>
      </w:r>
      <w:r w:rsidR="00BB0E56" w:rsidRPr="00370242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F63649" w:rsidRPr="00370242">
        <w:rPr>
          <w:rFonts w:ascii="Arial Narrow" w:eastAsia="Times New Roman" w:hAnsi="Arial Narrow" w:cs="Times New Roman"/>
          <w:sz w:val="24"/>
          <w:szCs w:val="24"/>
          <w:lang w:eastAsia="pl-PL"/>
        </w:rPr>
        <w:t>marca</w:t>
      </w:r>
      <w:r w:rsidRPr="00370242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2025 r.</w:t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– zgłoszenia </w:t>
      </w:r>
      <w:r w:rsidR="00F6364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prac </w:t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do Urzędów Gmin.</w:t>
      </w:r>
    </w:p>
    <w:p w14:paraId="4FE7A9F3" w14:textId="6B7378BA" w:rsidR="00BB0E56" w:rsidRDefault="00BB0E56" w:rsidP="00077384">
      <w:pPr>
        <w:numPr>
          <w:ilvl w:val="1"/>
          <w:numId w:val="4"/>
        </w:numPr>
        <w:spacing w:before="100" w:beforeAutospacing="1" w:after="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Do </w:t>
      </w:r>
      <w:r w:rsidR="00F63649" w:rsidRPr="00370242">
        <w:rPr>
          <w:rFonts w:ascii="Arial Narrow" w:eastAsia="Times New Roman" w:hAnsi="Arial Narrow" w:cs="Times New Roman"/>
          <w:sz w:val="24"/>
          <w:szCs w:val="24"/>
          <w:lang w:eastAsia="pl-PL"/>
        </w:rPr>
        <w:t>31</w:t>
      </w:r>
      <w:r w:rsidRPr="00370242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marca 2025 r.-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posiedzenia komisji konkursowych</w:t>
      </w:r>
      <w:r w:rsidR="00F6364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w gminach.</w:t>
      </w:r>
    </w:p>
    <w:p w14:paraId="2268BE6A" w14:textId="3B7E3406" w:rsidR="00BB0E56" w:rsidRPr="00BB0E56" w:rsidRDefault="00BB0E56" w:rsidP="00077384">
      <w:pPr>
        <w:numPr>
          <w:ilvl w:val="1"/>
          <w:numId w:val="4"/>
        </w:numPr>
        <w:spacing w:before="100" w:beforeAutospacing="1" w:after="0" w:afterAutospacing="1" w:line="240" w:lineRule="auto"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370242">
        <w:rPr>
          <w:rFonts w:ascii="Arial Narrow" w:eastAsia="Times New Roman" w:hAnsi="Arial Narrow" w:cs="Times New Roman"/>
          <w:sz w:val="24"/>
          <w:szCs w:val="24"/>
          <w:lang w:eastAsia="pl-PL"/>
        </w:rPr>
        <w:lastRenderedPageBreak/>
        <w:t xml:space="preserve">Do </w:t>
      </w:r>
      <w:r w:rsidR="00370242" w:rsidRPr="00370242">
        <w:rPr>
          <w:rFonts w:ascii="Arial Narrow" w:eastAsia="Times New Roman" w:hAnsi="Arial Narrow" w:cs="Times New Roman"/>
          <w:sz w:val="24"/>
          <w:szCs w:val="24"/>
          <w:lang w:eastAsia="pl-PL"/>
        </w:rPr>
        <w:t>10</w:t>
      </w:r>
      <w:r w:rsidRPr="00370242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370242" w:rsidRPr="00370242">
        <w:rPr>
          <w:rFonts w:ascii="Arial Narrow" w:eastAsia="Times New Roman" w:hAnsi="Arial Narrow" w:cs="Times New Roman"/>
          <w:sz w:val="24"/>
          <w:szCs w:val="24"/>
          <w:lang w:eastAsia="pl-PL"/>
        </w:rPr>
        <w:t>kwietnia</w:t>
      </w:r>
      <w:r w:rsidRPr="00370242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2025 r.-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3F7579">
        <w:rPr>
          <w:rFonts w:ascii="Arial Narrow" w:eastAsia="Times New Roman" w:hAnsi="Arial Narrow" w:cs="Times New Roman"/>
          <w:sz w:val="24"/>
          <w:szCs w:val="24"/>
          <w:lang w:eastAsia="pl-PL"/>
        </w:rPr>
        <w:t>ogłoszenie wyników i powiadomienie laureatów przez Urzędy Gmin.</w:t>
      </w:r>
    </w:p>
    <w:p w14:paraId="65E0729A" w14:textId="03B7D172" w:rsidR="00077384" w:rsidRPr="00077384" w:rsidRDefault="005F449B" w:rsidP="00077384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outlineLvl w:val="3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5F449B">
        <w:rPr>
          <w:rFonts w:ascii="Arial Narrow" w:eastAsia="Times New Roman" w:hAnsi="Arial Narrow" w:cs="Times New Roman"/>
          <w:sz w:val="24"/>
          <w:szCs w:val="24"/>
          <w:lang w:eastAsia="pl-PL"/>
        </w:rPr>
        <w:t>10 maja br. w</w:t>
      </w:r>
      <w:r w:rsidR="004F2041" w:rsidRPr="005F449B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ernisaż prac oraz wręczenie nagród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podczas oficjalnych obchodów </w:t>
      </w:r>
      <w:r w:rsidR="00077384">
        <w:rPr>
          <w:rFonts w:ascii="Arial Narrow" w:eastAsia="Times New Roman" w:hAnsi="Arial Narrow" w:cs="Times New Roman"/>
          <w:sz w:val="24"/>
          <w:szCs w:val="24"/>
          <w:lang w:eastAsia="pl-PL"/>
        </w:rPr>
        <w:br/>
        <w:t>100-lecia mostu w Cigacicach.</w:t>
      </w:r>
    </w:p>
    <w:p w14:paraId="482FD7DD" w14:textId="29E10FE2" w:rsidR="004F2041" w:rsidRPr="005F449B" w:rsidRDefault="004F2041" w:rsidP="00077384">
      <w:pPr>
        <w:spacing w:before="100" w:beforeAutospacing="1" w:after="100" w:afterAutospacing="1" w:line="240" w:lineRule="auto"/>
        <w:ind w:left="1440"/>
        <w:jc w:val="center"/>
        <w:outlineLvl w:val="3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5F449B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§5. Zasady oceny prac</w:t>
      </w:r>
    </w:p>
    <w:p w14:paraId="6E791226" w14:textId="308C3C6B" w:rsidR="004F2041" w:rsidRDefault="004F2041" w:rsidP="000773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077384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>Komisje konkursowe powołane przez gminy</w:t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ocenią zgłoszone </w:t>
      </w:r>
      <w:r w:rsidR="00370242">
        <w:rPr>
          <w:rFonts w:ascii="Arial Narrow" w:eastAsia="Times New Roman" w:hAnsi="Arial Narrow" w:cs="Times New Roman"/>
          <w:sz w:val="24"/>
          <w:szCs w:val="24"/>
          <w:lang w:eastAsia="pl-PL"/>
        </w:rPr>
        <w:t>prace</w:t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na podstawie następujących kryteriów:</w:t>
      </w:r>
    </w:p>
    <w:p w14:paraId="47C4F761" w14:textId="77777777" w:rsidR="0042381F" w:rsidRDefault="0042381F" w:rsidP="00077384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Dopełnienia wymagań formalnych</w:t>
      </w:r>
    </w:p>
    <w:p w14:paraId="21D5A966" w14:textId="7AF294C4" w:rsidR="0042381F" w:rsidRDefault="0042381F" w:rsidP="00077384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Z</w:t>
      </w:r>
      <w:r w:rsidR="004F2041" w:rsidRPr="0042381F">
        <w:rPr>
          <w:rFonts w:ascii="Arial Narrow" w:eastAsia="Times New Roman" w:hAnsi="Arial Narrow" w:cs="Times New Roman"/>
          <w:sz w:val="24"/>
          <w:szCs w:val="24"/>
          <w:lang w:eastAsia="pl-PL"/>
        </w:rPr>
        <w:t>godnoś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ci</w:t>
      </w:r>
      <w:r w:rsidR="004F2041" w:rsidRPr="0042381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z tematyką konkursu,</w:t>
      </w:r>
    </w:p>
    <w:p w14:paraId="131993E0" w14:textId="23E51458" w:rsidR="0042381F" w:rsidRDefault="0042381F" w:rsidP="00077384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K</w:t>
      </w:r>
      <w:r w:rsidR="004F2041" w:rsidRPr="0042381F">
        <w:rPr>
          <w:rFonts w:ascii="Arial Narrow" w:eastAsia="Times New Roman" w:hAnsi="Arial Narrow" w:cs="Times New Roman"/>
          <w:sz w:val="24"/>
          <w:szCs w:val="24"/>
          <w:lang w:eastAsia="pl-PL"/>
        </w:rPr>
        <w:t>reatywnoś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ci</w:t>
      </w:r>
      <w:r w:rsidR="004F2041" w:rsidRPr="0042381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i orygina</w:t>
      </w:r>
      <w:r w:rsidR="005D3AAD">
        <w:rPr>
          <w:rFonts w:ascii="Arial Narrow" w:eastAsia="Times New Roman" w:hAnsi="Arial Narrow" w:cs="Times New Roman"/>
          <w:sz w:val="24"/>
          <w:szCs w:val="24"/>
          <w:lang w:eastAsia="pl-PL"/>
        </w:rPr>
        <w:t>lności,</w:t>
      </w:r>
    </w:p>
    <w:p w14:paraId="2DFE6876" w14:textId="19D1E0F0" w:rsidR="004F2041" w:rsidRPr="0042381F" w:rsidRDefault="00370242" w:rsidP="00077384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Estetyki i jakości wykonania.</w:t>
      </w:r>
    </w:p>
    <w:p w14:paraId="0359140D" w14:textId="5478AE01" w:rsidR="004F2041" w:rsidRPr="005D3AAD" w:rsidRDefault="004F2041" w:rsidP="000773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077384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>Wyłonion</w:t>
      </w:r>
      <w:r w:rsidR="0042381F" w:rsidRPr="00077384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>a</w:t>
      </w:r>
      <w:r w:rsidRPr="00077384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 xml:space="preserve"> przez </w:t>
      </w:r>
      <w:r w:rsidR="0042381F" w:rsidRPr="00077384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 xml:space="preserve">każdą </w:t>
      </w:r>
      <w:r w:rsidRPr="00077384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>gmin</w:t>
      </w:r>
      <w:r w:rsidR="0042381F" w:rsidRPr="00077384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>ę jedna</w:t>
      </w:r>
      <w:r w:rsidRPr="00077384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 xml:space="preserve"> prac</w:t>
      </w:r>
      <w:r w:rsidR="0042381F" w:rsidRPr="00077384"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eastAsia="pl-PL"/>
        </w:rPr>
        <w:t>a</w:t>
      </w:r>
      <w:r w:rsidRPr="00077384">
        <w:rPr>
          <w:rFonts w:ascii="Arial Narrow" w:eastAsia="Times New Roman" w:hAnsi="Arial Narrow" w:cs="Times New Roman"/>
          <w:color w:val="FF0000"/>
          <w:sz w:val="24"/>
          <w:szCs w:val="24"/>
          <w:lang w:eastAsia="pl-PL"/>
        </w:rPr>
        <w:t xml:space="preserve"> </w:t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zostan</w:t>
      </w:r>
      <w:r w:rsidR="0042381F">
        <w:rPr>
          <w:rFonts w:ascii="Arial Narrow" w:eastAsia="Times New Roman" w:hAnsi="Arial Narrow" w:cs="Times New Roman"/>
          <w:sz w:val="24"/>
          <w:szCs w:val="24"/>
          <w:lang w:eastAsia="pl-PL"/>
        </w:rPr>
        <w:t>ie</w:t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przesłan</w:t>
      </w:r>
      <w:r w:rsidR="005D3AAD">
        <w:rPr>
          <w:rFonts w:ascii="Arial Narrow" w:eastAsia="Times New Roman" w:hAnsi="Arial Narrow" w:cs="Times New Roman"/>
          <w:sz w:val="24"/>
          <w:szCs w:val="24"/>
          <w:lang w:eastAsia="pl-PL"/>
        </w:rPr>
        <w:t>a</w:t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do Starostwa Powiatowego </w:t>
      </w:r>
      <w:r w:rsidR="005D3AAD">
        <w:rPr>
          <w:rFonts w:ascii="Arial Narrow" w:eastAsia="Times New Roman" w:hAnsi="Arial Narrow" w:cs="Times New Roman"/>
          <w:sz w:val="24"/>
          <w:szCs w:val="24"/>
          <w:lang w:eastAsia="pl-PL"/>
        </w:rPr>
        <w:br/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w Zielonej Górze, które zorganizuje wernisaż i przyzna nagrody.</w:t>
      </w:r>
    </w:p>
    <w:p w14:paraId="0B62FBBC" w14:textId="77777777" w:rsidR="004F2041" w:rsidRPr="004F2041" w:rsidRDefault="004F2041" w:rsidP="00847008">
      <w:pPr>
        <w:spacing w:before="100" w:beforeAutospacing="1" w:after="100" w:afterAutospacing="1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§6. Nagrody</w:t>
      </w:r>
    </w:p>
    <w:p w14:paraId="6F6019EF" w14:textId="1DA762BA" w:rsidR="004F2041" w:rsidRPr="004F2041" w:rsidRDefault="004F2041" w:rsidP="006F32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Organizator przewiduj</w:t>
      </w:r>
      <w:r w:rsidR="005D3AAD">
        <w:rPr>
          <w:rFonts w:ascii="Arial Narrow" w:eastAsia="Times New Roman" w:hAnsi="Arial Narrow" w:cs="Times New Roman"/>
          <w:sz w:val="24"/>
          <w:szCs w:val="24"/>
          <w:lang w:eastAsia="pl-PL"/>
        </w:rPr>
        <w:t>e</w:t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nagrody</w:t>
      </w:r>
      <w:r w:rsidR="00111375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370242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rzeczowe </w:t>
      </w:r>
      <w:r w:rsidR="00847008"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t>dla</w:t>
      </w:r>
      <w:r w:rsidR="00370242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5D3AAD">
        <w:rPr>
          <w:rFonts w:ascii="Arial Narrow" w:eastAsia="Times New Roman" w:hAnsi="Arial Narrow" w:cs="Times New Roman"/>
          <w:sz w:val="24"/>
          <w:szCs w:val="24"/>
          <w:lang w:eastAsia="pl-PL"/>
        </w:rPr>
        <w:t>zwycięzców</w:t>
      </w:r>
      <w:r w:rsidR="00370242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prac, które zostaną</w:t>
      </w:r>
      <w:r w:rsidR="005D3AA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wyłonion</w:t>
      </w:r>
      <w:r w:rsidR="00370242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e </w:t>
      </w:r>
      <w:r w:rsidR="006F3276">
        <w:rPr>
          <w:rFonts w:ascii="Arial Narrow" w:eastAsia="Times New Roman" w:hAnsi="Arial Narrow" w:cs="Times New Roman"/>
          <w:sz w:val="24"/>
          <w:szCs w:val="24"/>
          <w:lang w:eastAsia="pl-PL"/>
        </w:rPr>
        <w:br/>
      </w:r>
      <w:r w:rsidR="00847008"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t>przez komisje konkursowe poszczególnych gmin</w:t>
      </w:r>
      <w:r w:rsidR="00370242"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</w:p>
    <w:p w14:paraId="4955CC38" w14:textId="0BE90A68" w:rsidR="004F2041" w:rsidRPr="004F2041" w:rsidRDefault="004F2041" w:rsidP="006F32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Wszystkie nagrodzone</w:t>
      </w:r>
      <w:r w:rsidR="005D3AA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prace zostaną zaprezentowane podczas</w:t>
      </w:r>
      <w:r w:rsidR="00A7144A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370242">
        <w:rPr>
          <w:rFonts w:ascii="Arial Narrow" w:eastAsia="Times New Roman" w:hAnsi="Arial Narrow" w:cs="Times New Roman"/>
          <w:sz w:val="24"/>
          <w:szCs w:val="24"/>
          <w:lang w:eastAsia="pl-PL"/>
        </w:rPr>
        <w:t>wernisażu z okazji uroczystych obchodów 100-lecia mostu w Cigacicach dnia 10 maja br.</w:t>
      </w:r>
    </w:p>
    <w:p w14:paraId="7B884BA5" w14:textId="0B6D719B" w:rsidR="004F2041" w:rsidRPr="004F2041" w:rsidRDefault="004F2041" w:rsidP="006F32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Informacja o wynikach konkursu zostanie zamieszczona na stronie internetowej</w:t>
      </w:r>
      <w:r w:rsidR="00847008"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i </w:t>
      </w:r>
      <w:r w:rsidR="005D3AA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 </w:t>
      </w:r>
      <w:r w:rsidR="00847008"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t>mediach społecznościowych</w:t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Powiatu Zielonogórskiego</w:t>
      </w:r>
      <w:r w:rsidR="00847008" w:rsidRPr="00FF261D"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</w:p>
    <w:p w14:paraId="212CCFFD" w14:textId="6D578CE1" w:rsidR="004F2041" w:rsidRPr="005D3AAD" w:rsidRDefault="004F2041" w:rsidP="006F327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Nagrody nie podlegają wymianie na ekwiwalent pieniężny.</w:t>
      </w:r>
    </w:p>
    <w:p w14:paraId="4F33EF2E" w14:textId="77777777" w:rsidR="004F2041" w:rsidRPr="004F2041" w:rsidRDefault="004F2041" w:rsidP="00FE271F">
      <w:pPr>
        <w:spacing w:before="100" w:beforeAutospacing="1" w:after="100" w:afterAutospacing="1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§7. Prawa autorskie</w:t>
      </w:r>
    </w:p>
    <w:p w14:paraId="166BA27D" w14:textId="012A594A" w:rsidR="004F2041" w:rsidRPr="004F2041" w:rsidRDefault="004F2041" w:rsidP="00FE271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Uczestnik oświadcza, że jest autorem </w:t>
      </w:r>
      <w:r w:rsidR="008A4758">
        <w:rPr>
          <w:rFonts w:ascii="Arial Narrow" w:eastAsia="Times New Roman" w:hAnsi="Arial Narrow" w:cs="Times New Roman"/>
          <w:sz w:val="24"/>
          <w:szCs w:val="24"/>
          <w:lang w:eastAsia="pl-PL"/>
        </w:rPr>
        <w:t>zgłoszonej pracy</w:t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oraz posiada </w:t>
      </w:r>
      <w:r w:rsidR="008A4758">
        <w:rPr>
          <w:rFonts w:ascii="Arial Narrow" w:eastAsia="Times New Roman" w:hAnsi="Arial Narrow" w:cs="Times New Roman"/>
          <w:sz w:val="24"/>
          <w:szCs w:val="24"/>
          <w:lang w:eastAsia="pl-PL"/>
        </w:rPr>
        <w:t>do niej pełne prawa autorskie.</w:t>
      </w:r>
    </w:p>
    <w:p w14:paraId="0E1B68E0" w14:textId="710F9381" w:rsidR="004F2041" w:rsidRPr="00FE271F" w:rsidRDefault="004F2041" w:rsidP="00FE271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Uczestnik zgadza się na nieodpłatne wykorzystanie zgłoszon</w:t>
      </w:r>
      <w:r w:rsidR="0016126F">
        <w:rPr>
          <w:rFonts w:ascii="Arial Narrow" w:eastAsia="Times New Roman" w:hAnsi="Arial Narrow" w:cs="Times New Roman"/>
          <w:sz w:val="24"/>
          <w:szCs w:val="24"/>
          <w:lang w:eastAsia="pl-PL"/>
        </w:rPr>
        <w:t>ej</w:t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8A4758">
        <w:rPr>
          <w:rFonts w:ascii="Arial Narrow" w:eastAsia="Times New Roman" w:hAnsi="Arial Narrow" w:cs="Times New Roman"/>
          <w:sz w:val="24"/>
          <w:szCs w:val="24"/>
          <w:lang w:eastAsia="pl-PL"/>
        </w:rPr>
        <w:t>prac</w:t>
      </w:r>
      <w:r w:rsidR="0016126F">
        <w:rPr>
          <w:rFonts w:ascii="Arial Narrow" w:eastAsia="Times New Roman" w:hAnsi="Arial Narrow" w:cs="Times New Roman"/>
          <w:sz w:val="24"/>
          <w:szCs w:val="24"/>
          <w:lang w:eastAsia="pl-PL"/>
        </w:rPr>
        <w:t>y</w:t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przez organizatora</w:t>
      </w:r>
      <w:r w:rsidR="0016126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konkursu</w:t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i gmin</w:t>
      </w:r>
      <w:r w:rsidR="0016126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ę </w:t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w celach promocyjnych, w tym na publikację w mediach społecznościowych</w:t>
      </w:r>
      <w:r w:rsidR="005D3AAD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16126F">
        <w:rPr>
          <w:rFonts w:ascii="Arial Narrow" w:eastAsia="Times New Roman" w:hAnsi="Arial Narrow" w:cs="Times New Roman"/>
          <w:sz w:val="24"/>
          <w:szCs w:val="24"/>
          <w:lang w:eastAsia="pl-PL"/>
        </w:rPr>
        <w:br/>
      </w:r>
      <w:r w:rsidR="005D3AAD">
        <w:rPr>
          <w:rFonts w:ascii="Arial Narrow" w:eastAsia="Times New Roman" w:hAnsi="Arial Narrow" w:cs="Times New Roman"/>
          <w:sz w:val="24"/>
          <w:szCs w:val="24"/>
          <w:lang w:eastAsia="pl-PL"/>
        </w:rPr>
        <w:t>i na stronach internetowych powiatu i gmin</w:t>
      </w:r>
      <w:r w:rsidR="00FE271F"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</w:p>
    <w:p w14:paraId="4C93092E" w14:textId="77777777" w:rsidR="004F2041" w:rsidRPr="004F2041" w:rsidRDefault="004F2041" w:rsidP="00FE271F">
      <w:pPr>
        <w:spacing w:before="100" w:beforeAutospacing="1" w:after="100" w:afterAutospacing="1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§8. Postanowienia końcowe</w:t>
      </w:r>
    </w:p>
    <w:p w14:paraId="3FD3FF34" w14:textId="77777777" w:rsidR="004F2041" w:rsidRPr="004F2041" w:rsidRDefault="004F2041" w:rsidP="00FE271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Przesłanie zgłoszenia jest jednoznaczne z akceptacją niniejszego regulaminu.</w:t>
      </w:r>
    </w:p>
    <w:p w14:paraId="42F25165" w14:textId="77777777" w:rsidR="004F2041" w:rsidRPr="004F2041" w:rsidRDefault="004F2041" w:rsidP="00FE271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Organizator oraz gminy zastrzegają sobie prawo do zmiany regulaminu w uzasadnionych przypadkach.</w:t>
      </w:r>
    </w:p>
    <w:p w14:paraId="652971EC" w14:textId="72D688C9" w:rsidR="004F2041" w:rsidRPr="004F2041" w:rsidRDefault="004F2041" w:rsidP="00FE271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Wszelkie pytania dotyczące konkursu należy kierować do właściwego Urzędu Gminy </w:t>
      </w:r>
      <w:r w:rsidR="005D3AAD">
        <w:rPr>
          <w:rFonts w:ascii="Arial Narrow" w:eastAsia="Times New Roman" w:hAnsi="Arial Narrow" w:cs="Times New Roman"/>
          <w:sz w:val="24"/>
          <w:szCs w:val="24"/>
          <w:lang w:eastAsia="pl-PL"/>
        </w:rPr>
        <w:br/>
      </w: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lub do Starostwa Powiatowego w Zielonej Górze.</w:t>
      </w:r>
    </w:p>
    <w:p w14:paraId="02044999" w14:textId="7D9A9CF8" w:rsidR="004F2041" w:rsidRDefault="004F2041" w:rsidP="00FE271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4F2041">
        <w:rPr>
          <w:rFonts w:ascii="Arial Narrow" w:eastAsia="Times New Roman" w:hAnsi="Arial Narrow" w:cs="Times New Roman"/>
          <w:sz w:val="24"/>
          <w:szCs w:val="24"/>
          <w:lang w:eastAsia="pl-PL"/>
        </w:rPr>
        <w:t>Regulamin wchodzi w życie z dniem jego publikacji.</w:t>
      </w:r>
    </w:p>
    <w:p w14:paraId="2F84BF85" w14:textId="12B41AAD" w:rsidR="00FE271F" w:rsidRDefault="00FE271F" w:rsidP="00FE271F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22700BA8" w14:textId="3F7BF756" w:rsidR="00FE271F" w:rsidRDefault="00FE271F" w:rsidP="00FE271F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11CC66C7" w14:textId="77777777" w:rsidR="00FE271F" w:rsidRDefault="00FE271F" w:rsidP="00FE271F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0E192022" w14:textId="69933D2D" w:rsidR="00FF79D0" w:rsidRDefault="00FF79D0" w:rsidP="005D3AAD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lastRenderedPageBreak/>
        <w:t>Załączniki:</w:t>
      </w:r>
    </w:p>
    <w:p w14:paraId="04D72DAD" w14:textId="6F7D70F5" w:rsidR="005D3AAD" w:rsidRDefault="005D3AAD" w:rsidP="00FF79D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FF79D0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Załącznik nr 1- </w:t>
      </w:r>
      <w:r w:rsidR="00792786">
        <w:rPr>
          <w:rFonts w:ascii="Arial Narrow" w:eastAsia="Times New Roman" w:hAnsi="Arial Narrow" w:cs="Times New Roman"/>
          <w:sz w:val="24"/>
          <w:szCs w:val="24"/>
          <w:lang w:eastAsia="pl-PL"/>
        </w:rPr>
        <w:t>karta</w:t>
      </w:r>
      <w:r w:rsidRPr="00FF79D0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zgłoszeni</w:t>
      </w:r>
      <w:r w:rsidR="00792786">
        <w:rPr>
          <w:rFonts w:ascii="Arial Narrow" w:eastAsia="Times New Roman" w:hAnsi="Arial Narrow" w:cs="Times New Roman"/>
          <w:sz w:val="24"/>
          <w:szCs w:val="24"/>
          <w:lang w:eastAsia="pl-PL"/>
        </w:rPr>
        <w:t>a</w:t>
      </w:r>
      <w:r w:rsidR="003A5448" w:rsidRPr="00FF79D0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do konkursu </w:t>
      </w:r>
      <w:r w:rsidR="00FF79D0">
        <w:rPr>
          <w:rFonts w:ascii="Arial Narrow" w:eastAsia="Times New Roman" w:hAnsi="Arial Narrow" w:cs="Times New Roman"/>
          <w:sz w:val="24"/>
          <w:szCs w:val="24"/>
          <w:lang w:eastAsia="pl-PL"/>
        </w:rPr>
        <w:t>plastycznego</w:t>
      </w:r>
      <w:r w:rsidR="003A5448" w:rsidRPr="00FF79D0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pt. „100 lat mostu w Cigacicach- </w:t>
      </w:r>
      <w:r w:rsidR="00FF79D0">
        <w:rPr>
          <w:rFonts w:ascii="Arial Narrow" w:eastAsia="Times New Roman" w:hAnsi="Arial Narrow" w:cs="Times New Roman"/>
          <w:sz w:val="24"/>
          <w:szCs w:val="24"/>
          <w:lang w:eastAsia="pl-PL"/>
        </w:rPr>
        <w:t>historia w kolorach”.</w:t>
      </w:r>
    </w:p>
    <w:p w14:paraId="13F9B47E" w14:textId="77777777" w:rsidR="00F34704" w:rsidRPr="00FF79D0" w:rsidRDefault="00F34704" w:rsidP="00F34704">
      <w:pPr>
        <w:pStyle w:val="Akapitzlist"/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05E5C8C3" w14:textId="40FC374A" w:rsidR="005D3AAD" w:rsidRPr="00FF79D0" w:rsidRDefault="005D3AAD" w:rsidP="00FF79D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FF79D0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Załącznik nr 2- </w:t>
      </w:r>
      <w:r w:rsidR="003A5448" w:rsidRPr="00FF79D0">
        <w:rPr>
          <w:rFonts w:ascii="Arial Narrow" w:eastAsia="Times New Roman" w:hAnsi="Arial Narrow" w:cs="Times New Roman"/>
          <w:sz w:val="24"/>
          <w:szCs w:val="24"/>
          <w:lang w:eastAsia="pl-PL"/>
        </w:rPr>
        <w:t>zgoda na udział</w:t>
      </w:r>
      <w:r w:rsidR="00F34704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osoby niepełnoletniej</w:t>
      </w:r>
      <w:r w:rsidR="003A5448" w:rsidRPr="00FF79D0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w konkursie</w:t>
      </w:r>
      <w:r w:rsidR="00A552C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plastycznym pt. </w:t>
      </w:r>
      <w:r w:rsidR="00027907">
        <w:rPr>
          <w:rFonts w:ascii="Arial Narrow" w:eastAsia="Times New Roman" w:hAnsi="Arial Narrow" w:cs="Times New Roman"/>
          <w:sz w:val="24"/>
          <w:szCs w:val="24"/>
          <w:lang w:eastAsia="pl-PL"/>
        </w:rPr>
        <w:t>„</w:t>
      </w:r>
      <w:r w:rsidR="00A552C1">
        <w:rPr>
          <w:rFonts w:ascii="Arial Narrow" w:eastAsia="Times New Roman" w:hAnsi="Arial Narrow" w:cs="Times New Roman"/>
          <w:sz w:val="24"/>
          <w:szCs w:val="24"/>
          <w:lang w:eastAsia="pl-PL"/>
        </w:rPr>
        <w:t>100 lat mostu w Cigacicach-histo</w:t>
      </w:r>
      <w:r w:rsidR="00F34704">
        <w:rPr>
          <w:rFonts w:ascii="Arial Narrow" w:eastAsia="Times New Roman" w:hAnsi="Arial Narrow" w:cs="Times New Roman"/>
          <w:sz w:val="24"/>
          <w:szCs w:val="24"/>
          <w:lang w:eastAsia="pl-PL"/>
        </w:rPr>
        <w:t>ria w kolorach”.</w:t>
      </w:r>
    </w:p>
    <w:p w14:paraId="79882468" w14:textId="2B4A6BBA" w:rsidR="004F2041" w:rsidRPr="004F2041" w:rsidRDefault="004F2041" w:rsidP="004F2041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24AEA8D1" w14:textId="77777777" w:rsidR="0077431A" w:rsidRDefault="0077431A"/>
    <w:sectPr w:rsidR="00774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0C30"/>
    <w:multiLevelType w:val="multilevel"/>
    <w:tmpl w:val="3EBE5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37131"/>
    <w:multiLevelType w:val="multilevel"/>
    <w:tmpl w:val="547EE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466"/>
    <w:multiLevelType w:val="hybridMultilevel"/>
    <w:tmpl w:val="3FF4C78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56458B"/>
    <w:multiLevelType w:val="multilevel"/>
    <w:tmpl w:val="99B43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672644"/>
    <w:multiLevelType w:val="multilevel"/>
    <w:tmpl w:val="8B12B7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  <w:bCs w:val="0"/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4140A7"/>
    <w:multiLevelType w:val="multilevel"/>
    <w:tmpl w:val="21DC6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2022BC"/>
    <w:multiLevelType w:val="multilevel"/>
    <w:tmpl w:val="E6E683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  <w:bCs w:val="0"/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514A6B"/>
    <w:multiLevelType w:val="multilevel"/>
    <w:tmpl w:val="6B980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8056BC"/>
    <w:multiLevelType w:val="multilevel"/>
    <w:tmpl w:val="B0C61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7E3908"/>
    <w:multiLevelType w:val="multilevel"/>
    <w:tmpl w:val="486CD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7C262A"/>
    <w:multiLevelType w:val="hybridMultilevel"/>
    <w:tmpl w:val="BE7AD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041"/>
    <w:rsid w:val="00027907"/>
    <w:rsid w:val="00077384"/>
    <w:rsid w:val="000919ED"/>
    <w:rsid w:val="000A1838"/>
    <w:rsid w:val="000D3D9B"/>
    <w:rsid w:val="00111375"/>
    <w:rsid w:val="00113532"/>
    <w:rsid w:val="0016126F"/>
    <w:rsid w:val="00173D62"/>
    <w:rsid w:val="001C228F"/>
    <w:rsid w:val="0022228A"/>
    <w:rsid w:val="00232EA4"/>
    <w:rsid w:val="00244135"/>
    <w:rsid w:val="002D1A6D"/>
    <w:rsid w:val="0037003F"/>
    <w:rsid w:val="00370242"/>
    <w:rsid w:val="0037360F"/>
    <w:rsid w:val="003A5448"/>
    <w:rsid w:val="003F7579"/>
    <w:rsid w:val="0042381F"/>
    <w:rsid w:val="004F2041"/>
    <w:rsid w:val="005627A9"/>
    <w:rsid w:val="005A6ECE"/>
    <w:rsid w:val="005D3AAD"/>
    <w:rsid w:val="005F449B"/>
    <w:rsid w:val="006D768F"/>
    <w:rsid w:val="006F3276"/>
    <w:rsid w:val="00743F78"/>
    <w:rsid w:val="0077431A"/>
    <w:rsid w:val="00792786"/>
    <w:rsid w:val="007F3D2A"/>
    <w:rsid w:val="008155B1"/>
    <w:rsid w:val="00847008"/>
    <w:rsid w:val="008A4758"/>
    <w:rsid w:val="009106D3"/>
    <w:rsid w:val="0093386E"/>
    <w:rsid w:val="00A01E8C"/>
    <w:rsid w:val="00A552C1"/>
    <w:rsid w:val="00A7144A"/>
    <w:rsid w:val="00B02C62"/>
    <w:rsid w:val="00B97015"/>
    <w:rsid w:val="00BB0E56"/>
    <w:rsid w:val="00BE3EB8"/>
    <w:rsid w:val="00D03FE5"/>
    <w:rsid w:val="00D07F48"/>
    <w:rsid w:val="00D777F6"/>
    <w:rsid w:val="00DE48FA"/>
    <w:rsid w:val="00E40D40"/>
    <w:rsid w:val="00F34704"/>
    <w:rsid w:val="00F63649"/>
    <w:rsid w:val="00FE271F"/>
    <w:rsid w:val="00FF261D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39ABD"/>
  <w15:chartTrackingRefBased/>
  <w15:docId w15:val="{38074154-E6CE-4780-AC99-3563C4AF4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2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619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Sieniawska-Bogiel</dc:creator>
  <cp:keywords/>
  <dc:description/>
  <cp:lastModifiedBy>Paulina Sieniawska-Bogiel</cp:lastModifiedBy>
  <cp:revision>43</cp:revision>
  <dcterms:created xsi:type="dcterms:W3CDTF">2025-01-13T14:04:00Z</dcterms:created>
  <dcterms:modified xsi:type="dcterms:W3CDTF">2025-02-27T10:30:00Z</dcterms:modified>
</cp:coreProperties>
</file>