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F8FB" w14:textId="77777777" w:rsidR="0078382B" w:rsidRDefault="0078382B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0439E281" wp14:editId="3BB3288F">
            <wp:extent cx="2152891" cy="797615"/>
            <wp:effectExtent l="0" t="0" r="0" b="0"/>
            <wp:docPr id="3" name="Obraz 1" descr="C:\Users\milen\Desktop\NOWEFIO LUBUSKIE LOKALNIE 2025\DOKUMENTY 2025\nowefio logotyp od beaty\nowefio_logo_poziom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\Desktop\NOWEFIO LUBUSKIE LOKALNIE 2025\DOKUMENTY 2025\nowefio logotyp od beaty\nowefio_logo_poziom_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83" cy="79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D3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 xml:space="preserve"> </w:t>
      </w:r>
    </w:p>
    <w:p w14:paraId="28FD7FBD" w14:textId="77777777" w:rsidR="0078382B" w:rsidRDefault="0078382B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</w:p>
    <w:p w14:paraId="201A453C" w14:textId="77777777" w:rsidR="00133076" w:rsidRPr="0078382B" w:rsidRDefault="00133076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</w:rPr>
        <w:t>„NOWEFIO – lubuskie lokalnie 2024-2026”</w:t>
      </w:r>
    </w:p>
    <w:p w14:paraId="2ADEE4E4" w14:textId="77777777" w:rsidR="006144CC" w:rsidRPr="0078382B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mikrodotacje dla młodych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/lokalnych</w:t>
      </w: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organizacji </w:t>
      </w:r>
    </w:p>
    <w:p w14:paraId="43FFCD5A" w14:textId="77777777" w:rsidR="006144CC" w:rsidRPr="0078382B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i grup nieformalnych w województwie lubuskim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.</w:t>
      </w:r>
    </w:p>
    <w:p w14:paraId="4775DD52" w14:textId="5DFE06E0" w:rsidR="006144CC" w:rsidRPr="0078382B" w:rsidRDefault="00552EDD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Z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aproszenie na 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szkolenie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on</w:t>
      </w:r>
      <w:r w:rsidR="00AB0656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-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line</w:t>
      </w:r>
    </w:p>
    <w:p w14:paraId="0FB874A6" w14:textId="77777777" w:rsid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  <w:shd w:val="clear" w:color="auto" w:fill="FFFFFF"/>
        </w:rPr>
      </w:pPr>
    </w:p>
    <w:p w14:paraId="325FC053" w14:textId="53838638" w:rsidR="006144CC" w:rsidRPr="00B8440C" w:rsidRDefault="002769C2" w:rsidP="00A83F44">
      <w:pPr>
        <w:spacing w:after="0" w:line="240" w:lineRule="auto"/>
        <w:jc w:val="both"/>
        <w:rPr>
          <w:rFonts w:ascii="Arial Narrow" w:hAnsi="Arial Narrow" w:cstheme="minorHAnsi"/>
          <w:b/>
          <w:bCs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Stowarzyszenie</w:t>
      </w:r>
      <w:r w:rsidR="007E274F">
        <w:rPr>
          <w:rFonts w:ascii="Arial Narrow" w:hAnsi="Arial Narrow" w:cstheme="minorHAnsi"/>
          <w:sz w:val="23"/>
          <w:szCs w:val="23"/>
        </w:rPr>
        <w:t xml:space="preserve"> - </w:t>
      </w:r>
      <w:r w:rsidR="007D5160" w:rsidRPr="0078382B">
        <w:rPr>
          <w:rFonts w:ascii="Arial Narrow" w:hAnsi="Arial Narrow" w:cstheme="minorHAnsi"/>
          <w:sz w:val="23"/>
          <w:szCs w:val="23"/>
        </w:rPr>
        <w:t>L</w:t>
      </w:r>
      <w:r w:rsidR="007E274F">
        <w:rPr>
          <w:rFonts w:ascii="Arial Narrow" w:hAnsi="Arial Narrow" w:cstheme="minorHAnsi"/>
          <w:sz w:val="23"/>
          <w:szCs w:val="23"/>
        </w:rPr>
        <w:t xml:space="preserve">okalna </w:t>
      </w:r>
      <w:r w:rsidR="007D5160" w:rsidRPr="0078382B">
        <w:rPr>
          <w:rFonts w:ascii="Arial Narrow" w:hAnsi="Arial Narrow" w:cstheme="minorHAnsi"/>
          <w:sz w:val="23"/>
          <w:szCs w:val="23"/>
        </w:rPr>
        <w:t>G</w:t>
      </w:r>
      <w:r w:rsidR="007E274F">
        <w:rPr>
          <w:rFonts w:ascii="Arial Narrow" w:hAnsi="Arial Narrow" w:cstheme="minorHAnsi"/>
          <w:sz w:val="23"/>
          <w:szCs w:val="23"/>
        </w:rPr>
        <w:t xml:space="preserve">rupa </w:t>
      </w:r>
      <w:r w:rsidR="007D5160" w:rsidRPr="0078382B">
        <w:rPr>
          <w:rFonts w:ascii="Arial Narrow" w:hAnsi="Arial Narrow" w:cstheme="minorHAnsi"/>
          <w:sz w:val="23"/>
          <w:szCs w:val="23"/>
        </w:rPr>
        <w:t>D</w:t>
      </w:r>
      <w:r w:rsidR="007E274F">
        <w:rPr>
          <w:rFonts w:ascii="Arial Narrow" w:hAnsi="Arial Narrow" w:cstheme="minorHAnsi"/>
          <w:sz w:val="23"/>
          <w:szCs w:val="23"/>
        </w:rPr>
        <w:t xml:space="preserve">ziałania </w:t>
      </w:r>
      <w:r w:rsidR="007D5160" w:rsidRPr="0078382B">
        <w:rPr>
          <w:rFonts w:ascii="Arial Narrow" w:hAnsi="Arial Narrow" w:cstheme="minorHAnsi"/>
          <w:sz w:val="23"/>
          <w:szCs w:val="23"/>
        </w:rPr>
        <w:t xml:space="preserve">Między Odrą a Bobrem </w:t>
      </w:r>
      <w:r>
        <w:rPr>
          <w:rFonts w:ascii="Arial Narrow" w:hAnsi="Arial Narrow" w:cstheme="minorHAnsi"/>
          <w:sz w:val="23"/>
          <w:szCs w:val="23"/>
        </w:rPr>
        <w:t>wspólnie z Fundacją</w:t>
      </w:r>
      <w:r w:rsidRPr="0078382B">
        <w:rPr>
          <w:rFonts w:ascii="Arial Narrow" w:hAnsi="Arial Narrow" w:cstheme="minorHAnsi"/>
          <w:sz w:val="23"/>
          <w:szCs w:val="23"/>
        </w:rPr>
        <w:t xml:space="preserve"> Rozwoju Holistycznego </w:t>
      </w:r>
      <w:r>
        <w:rPr>
          <w:rFonts w:ascii="Arial Narrow" w:hAnsi="Arial Narrow" w:cstheme="minorHAnsi"/>
          <w:b/>
          <w:sz w:val="23"/>
          <w:szCs w:val="23"/>
        </w:rPr>
        <w:t>10.03.2026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 r. </w:t>
      </w:r>
      <w:r w:rsidR="006144CC" w:rsidRPr="0078382B">
        <w:rPr>
          <w:rFonts w:ascii="Arial Narrow" w:hAnsi="Arial Narrow" w:cstheme="minorHAnsi"/>
          <w:sz w:val="23"/>
          <w:szCs w:val="23"/>
        </w:rPr>
        <w:t>rozpocz</w:t>
      </w:r>
      <w:r>
        <w:rPr>
          <w:rFonts w:ascii="Arial Narrow" w:hAnsi="Arial Narrow" w:cstheme="minorHAnsi"/>
          <w:sz w:val="23"/>
          <w:szCs w:val="23"/>
        </w:rPr>
        <w:t>ynają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 nabór wniosków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>na mikrodotacje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 w ramach projektu 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„NOWEFIO –lubuskie lokalnie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2024-2026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”</w:t>
      </w:r>
      <w:r w:rsidR="00AB0656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- edycja 202</w:t>
      </w:r>
      <w:r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6</w:t>
      </w:r>
      <w:r w:rsidR="006144CC" w:rsidRPr="0078382B">
        <w:rPr>
          <w:rFonts w:ascii="Arial Narrow" w:hAnsi="Arial Narrow" w:cstheme="minorHAnsi"/>
          <w:b/>
          <w:color w:val="000000" w:themeColor="text1"/>
          <w:sz w:val="23"/>
          <w:szCs w:val="23"/>
        </w:rPr>
        <w:t>,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 sfinansowanego przez Narodowy Instytut Wolności - Centrum Rozwoju Społeczeństwa Obywatelskiego ze środków </w:t>
      </w:r>
      <w:r w:rsidR="00552EDD" w:rsidRPr="0078382B">
        <w:rPr>
          <w:rFonts w:ascii="Arial Narrow" w:hAnsi="Arial Narrow" w:cstheme="minorHAnsi"/>
          <w:sz w:val="23"/>
          <w:szCs w:val="23"/>
        </w:rPr>
        <w:t>R</w:t>
      </w:r>
      <w:r w:rsidR="008677B1" w:rsidRPr="0078382B">
        <w:rPr>
          <w:rFonts w:ascii="Arial Narrow" w:hAnsi="Arial Narrow" w:cstheme="minorHAnsi"/>
          <w:sz w:val="23"/>
          <w:szCs w:val="23"/>
        </w:rPr>
        <w:t xml:space="preserve">ządowego 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Programu Fundusz Inicjatyw Obywatelskich </w:t>
      </w:r>
      <w:r w:rsidR="008677B1" w:rsidRPr="0078382B">
        <w:rPr>
          <w:rFonts w:ascii="Arial Narrow" w:hAnsi="Arial Narrow" w:cstheme="minorHAnsi"/>
          <w:sz w:val="23"/>
          <w:szCs w:val="23"/>
        </w:rPr>
        <w:t xml:space="preserve">NOWEFIO </w:t>
      </w:r>
      <w:r w:rsidR="006144CC" w:rsidRPr="0078382B">
        <w:rPr>
          <w:rFonts w:ascii="Arial Narrow" w:eastAsia="Times New Roman" w:hAnsi="Arial Narrow" w:cs="Arial"/>
          <w:sz w:val="23"/>
          <w:szCs w:val="23"/>
          <w:lang w:eastAsia="pl-PL"/>
        </w:rPr>
        <w:t>na lata 2021-2030</w:t>
      </w:r>
      <w:r w:rsidR="006144CC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>. Nabór prowadzony będzie do</w:t>
      </w:r>
      <w:r w:rsidR="00AB0656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 </w:t>
      </w:r>
      <w:r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31.03.2026</w:t>
      </w:r>
      <w:r w:rsidR="008677B1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 xml:space="preserve"> r</w:t>
      </w:r>
      <w:r w:rsidR="006144CC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.</w:t>
      </w:r>
      <w:r w:rsidR="00552EDD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, </w:t>
      </w:r>
      <w:r w:rsidR="00552EDD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do</w:t>
      </w:r>
      <w:r w:rsidR="00035924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 </w:t>
      </w:r>
      <w:r w:rsidR="00552EDD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godz. 13:00</w:t>
      </w:r>
      <w:r w:rsidR="00277A5A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.</w:t>
      </w:r>
      <w:r w:rsidR="00277A5A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 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Wnioski wraz z załącznikami należy składać wyłącznie </w:t>
      </w:r>
      <w:r>
        <w:rPr>
          <w:rFonts w:ascii="Arial Narrow" w:hAnsi="Arial Narrow" w:cstheme="minorHAnsi"/>
          <w:sz w:val="23"/>
          <w:szCs w:val="23"/>
        </w:rPr>
        <w:t>za pośrednictwem Systemu Omikron</w:t>
      </w:r>
      <w:r w:rsidR="00B8440C">
        <w:rPr>
          <w:rFonts w:ascii="Arial Narrow" w:hAnsi="Arial Narrow" w:cstheme="minorHAnsi"/>
          <w:sz w:val="23"/>
          <w:szCs w:val="23"/>
        </w:rPr>
        <w:t xml:space="preserve"> </w:t>
      </w:r>
      <w:r w:rsidR="00B8440C" w:rsidRPr="00B8440C">
        <w:rPr>
          <w:rFonts w:ascii="Arial Narrow" w:hAnsi="Arial Narrow" w:cstheme="minorHAnsi"/>
          <w:b/>
          <w:bCs/>
          <w:sz w:val="23"/>
          <w:szCs w:val="23"/>
        </w:rPr>
        <w:t>(https://omikron.info.pl/wnioskodawca/?a=F_13)</w:t>
      </w:r>
    </w:p>
    <w:p w14:paraId="1E61F696" w14:textId="77777777" w:rsidR="006144CC" w:rsidRPr="0078382B" w:rsidRDefault="006144CC" w:rsidP="006144CC">
      <w:pPr>
        <w:spacing w:after="0" w:line="240" w:lineRule="auto"/>
        <w:rPr>
          <w:rFonts w:ascii="Arial Narrow" w:hAnsi="Arial Narrow" w:cstheme="minorHAnsi"/>
          <w:sz w:val="23"/>
          <w:szCs w:val="23"/>
          <w:shd w:val="clear" w:color="auto" w:fill="FFFFFF"/>
        </w:rPr>
      </w:pPr>
    </w:p>
    <w:p w14:paraId="2F3DA871" w14:textId="77777777"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Kto może ubiegać się o mikrodotację?</w:t>
      </w:r>
    </w:p>
    <w:p w14:paraId="6B73C99F" w14:textId="77777777" w:rsidR="006144CC" w:rsidRPr="0078382B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3"/>
          <w:szCs w:val="23"/>
        </w:rPr>
      </w:pPr>
    </w:p>
    <w:p w14:paraId="540AB90B" w14:textId="77777777"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Młoda organizacja pozarządowa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UoDPPiW, mająca siedzibę w województwie lubuskim i wpisana do KRS lub właściwego rejestru nie wcześniej niż 60 miesięcy od dnia złożenia wniosku o mikrodotację. Ponadto, roczny przychód takiej organizacji za poprzedni zakończony rok obrotowy jej funkcjonowania nie może przekraczać 50 tys. zł.</w:t>
      </w:r>
    </w:p>
    <w:p w14:paraId="06A6EC42" w14:textId="77777777"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Lokalna organizacja pozarządowa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UoDPPiW, mająca siedzibę w województwie lubuskim. Roczny przychód takiej organizacji za poprzedni zakończony rok obrotowy jej funkcjonowania nie może przekraczać 50 tys. zł.</w:t>
      </w:r>
    </w:p>
    <w:p w14:paraId="5880BE5C" w14:textId="77777777"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Grupa nieformalna</w:t>
      </w:r>
      <w:r w:rsidRPr="0078382B">
        <w:rPr>
          <w:rFonts w:ascii="Arial Narrow" w:hAnsi="Arial Narrow"/>
          <w:sz w:val="23"/>
          <w:szCs w:val="23"/>
        </w:rPr>
        <w:t xml:space="preserve"> to nie mniej niż trzy pełnoletnie osoby, zamieszkujące na terenie województwa lubuskiego, wspólnie realizujące lub chcące realizować działania w sferze pożytku publicznego, a nieposiadające osobowości prawnej. Grupa taka może ubiegać się o wsparcie realizacji lokalnego przedsięwzięcia mieszczącego się w sferze zadań publicznych określonej w art. 4 UoDPPiW samodzielnie (bezpośrednio) lub wspólnie z inną organizacją pozarządową (tzw. Patronem). </w:t>
      </w:r>
    </w:p>
    <w:p w14:paraId="355C697A" w14:textId="77777777" w:rsidR="00552EDD" w:rsidRPr="00D00520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Patron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UoDPPiW, mający siedzibę lub jednostkę organizacyjną w województwie lubuskim (oddział terenowy) lub/i prowadzi działania statutowe na rzecz wspierania grup nieformalnych na terenie całego kraju. </w:t>
      </w:r>
    </w:p>
    <w:p w14:paraId="61D8B513" w14:textId="77777777" w:rsidR="00035924" w:rsidRDefault="00035924" w:rsidP="00D005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0745E6D1" w14:textId="478203CD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A0326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Premia Punktowa:</w:t>
      </w:r>
    </w:p>
    <w:p w14:paraId="1FB4908E" w14:textId="77777777" w:rsidR="00D00520" w:rsidRDefault="00D00520" w:rsidP="00D005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6D1A6D00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A0326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Ze względu na niską aktywność w konkursie w ubiegłych latach, dodatkowo punktowane</w:t>
      </w:r>
    </w:p>
    <w:p w14:paraId="29D49BE7" w14:textId="77777777" w:rsidR="00D00520" w:rsidRDefault="00D00520" w:rsidP="00D005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A0326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zostaną wnioski realizowane na obszarach:</w:t>
      </w:r>
    </w:p>
    <w:p w14:paraId="5C6DACFB" w14:textId="77777777" w:rsidR="00D00520" w:rsidRDefault="00D00520" w:rsidP="00D00520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7691FEA2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-Kostrzyn nad Odrą (pow. gorzowski);</w:t>
      </w:r>
    </w:p>
    <w:p w14:paraId="59E28ACE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-S</w:t>
      </w:r>
      <w:r>
        <w:rPr>
          <w:rFonts w:ascii="Arial Narrow" w:hAnsi="Arial Narrow"/>
          <w:sz w:val="24"/>
          <w:szCs w:val="24"/>
        </w:rPr>
        <w:t>łubice, Cybinka (pow. słubicki);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62F3E7B6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-Bledzew, Skwierzy</w:t>
      </w:r>
      <w:r>
        <w:rPr>
          <w:rFonts w:ascii="Arial Narrow" w:hAnsi="Arial Narrow"/>
          <w:sz w:val="24"/>
          <w:szCs w:val="24"/>
        </w:rPr>
        <w:t>na, Trzciel (pow. międzyrzecki);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420D1A04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-Sulęcin, (pow. sulęciński)</w:t>
      </w:r>
      <w:r>
        <w:rPr>
          <w:rFonts w:ascii="Arial Narrow" w:hAnsi="Arial Narrow"/>
          <w:sz w:val="24"/>
          <w:szCs w:val="24"/>
        </w:rPr>
        <w:t>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0BABF0AF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Z</w:t>
      </w:r>
      <w:r w:rsidRPr="005A0326">
        <w:rPr>
          <w:rFonts w:ascii="Arial Narrow" w:hAnsi="Arial Narrow"/>
          <w:sz w:val="24"/>
          <w:szCs w:val="24"/>
        </w:rPr>
        <w:t>bąszynek, Skąpe,</w:t>
      </w:r>
      <w:r>
        <w:rPr>
          <w:rFonts w:ascii="Arial Narrow" w:hAnsi="Arial Narrow"/>
          <w:sz w:val="24"/>
          <w:szCs w:val="24"/>
        </w:rPr>
        <w:t xml:space="preserve"> Szczaniec (pow. świebodziński);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5E3D2C42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 xml:space="preserve">-Jasień, Brody, Lipinki Łużyckie, Łęknica, </w:t>
      </w:r>
      <w:r>
        <w:rPr>
          <w:rFonts w:ascii="Arial Narrow" w:hAnsi="Arial Narrow"/>
          <w:sz w:val="24"/>
          <w:szCs w:val="24"/>
        </w:rPr>
        <w:t>Trzebiel, Tuplice (pow. żarski);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6BD7D324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-Małom</w:t>
      </w:r>
      <w:r>
        <w:rPr>
          <w:rFonts w:ascii="Arial Narrow" w:hAnsi="Arial Narrow"/>
          <w:sz w:val="24"/>
          <w:szCs w:val="24"/>
        </w:rPr>
        <w:t>ice, Szprotawa, (pow. żagański);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51CBECE2" w14:textId="77777777" w:rsidR="00D00520" w:rsidRPr="005A0326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-Gubin, Bobrowic</w:t>
      </w:r>
      <w:r>
        <w:rPr>
          <w:rFonts w:ascii="Arial Narrow" w:hAnsi="Arial Narrow"/>
          <w:sz w:val="24"/>
          <w:szCs w:val="24"/>
        </w:rPr>
        <w:t>e, Bytnica (pow. krośnieński);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174B8E05" w14:textId="77777777" w:rsidR="00D00520" w:rsidRPr="00D00520" w:rsidRDefault="00D00520" w:rsidP="00D00520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-Szlichtyngowa (pow. wschowski).</w:t>
      </w:r>
    </w:p>
    <w:p w14:paraId="48940938" w14:textId="77777777" w:rsidR="00103253" w:rsidRPr="0078382B" w:rsidRDefault="00103253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</w:p>
    <w:p w14:paraId="7232740B" w14:textId="77777777"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lastRenderedPageBreak/>
        <w:t>Jaka jest pula środków?</w:t>
      </w:r>
    </w:p>
    <w:p w14:paraId="11D8B1DE" w14:textId="77777777" w:rsidR="006144CC" w:rsidRPr="0078382B" w:rsidRDefault="00552EDD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48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0</w:t>
      </w:r>
      <w:r w:rsidR="0087740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 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000</w:t>
      </w:r>
      <w:r w:rsidR="0087740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,00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zł</w:t>
      </w:r>
    </w:p>
    <w:p w14:paraId="412C3A8F" w14:textId="77777777"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3"/>
          <w:szCs w:val="23"/>
          <w:lang w:eastAsia="pl-PL"/>
        </w:rPr>
      </w:pPr>
    </w:p>
    <w:p w14:paraId="58CF6088" w14:textId="77777777"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Jaka jest wysokość wsparcia?</w:t>
      </w:r>
    </w:p>
    <w:p w14:paraId="5A6368A2" w14:textId="77777777"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Młode</w:t>
      </w:r>
      <w:r w:rsidR="00552EDD"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/lokalne</w:t>
      </w: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 xml:space="preserve"> organizacje</w:t>
      </w: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 xml:space="preserve"> -</w:t>
      </w: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do 6 000 zł</w:t>
      </w:r>
    </w:p>
    <w:p w14:paraId="32B1FECC" w14:textId="77777777"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Grupy nieformalne występujące samodzielnie i z Patronem</w:t>
      </w: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 xml:space="preserve"> - </w:t>
      </w: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do 6 000 zł</w:t>
      </w:r>
    </w:p>
    <w:p w14:paraId="718899D2" w14:textId="77777777" w:rsidR="006144CC" w:rsidRPr="0078382B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 </w:t>
      </w:r>
    </w:p>
    <w:p w14:paraId="34447AE0" w14:textId="77777777"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Na co może zostać wykorzystane wsparcie?</w:t>
      </w:r>
    </w:p>
    <w:p w14:paraId="422AAC0E" w14:textId="77777777" w:rsidR="006144CC" w:rsidRPr="0078382B" w:rsidRDefault="00552EDD" w:rsidP="005F05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>M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>łode</w:t>
      </w:r>
      <w:r w:rsidRPr="0078382B">
        <w:rPr>
          <w:rFonts w:ascii="Arial Narrow" w:hAnsi="Arial Narrow" w:cstheme="minorHAnsi"/>
          <w:b/>
          <w:sz w:val="23"/>
          <w:szCs w:val="23"/>
        </w:rPr>
        <w:t>/lokalne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 organizacje mogą wykorzystać środki na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: </w:t>
      </w:r>
    </w:p>
    <w:p w14:paraId="7A177644" w14:textId="77777777" w:rsidR="006144CC" w:rsidRPr="0078382B" w:rsidRDefault="006144CC" w:rsidP="006144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zakup sprzętu biurowego; sprzętu związanego z obszarem działań organizacji; koszty adaptacji lokalu, oprogramowanie komputerowe, podnoszenie kwalifikacji pracowników, wolontariuszy, częściowe finansowanie kosztów osobowych związanych z obsługą księgową, prawną lub informatyczną; pomoc w opracowaniu merytorycznych planów rozwoju; </w:t>
      </w:r>
    </w:p>
    <w:p w14:paraId="7120FF18" w14:textId="77777777" w:rsidR="006144CC" w:rsidRPr="0078382B" w:rsidRDefault="006144CC" w:rsidP="005F05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>na realizację lokalnych inicjatyw, przedsięwzięć, mieszczących się w sferze zadań publicznych określonych w art. 4 UoDPPioW</w:t>
      </w:r>
      <w:r w:rsidR="00277A5A" w:rsidRPr="0078382B">
        <w:rPr>
          <w:rFonts w:ascii="Arial Narrow" w:hAnsi="Arial Narrow" w:cstheme="minorHAnsi"/>
          <w:sz w:val="23"/>
          <w:szCs w:val="23"/>
        </w:rPr>
        <w:t>.</w:t>
      </w:r>
    </w:p>
    <w:p w14:paraId="19E7273E" w14:textId="77777777" w:rsidR="007A7D44" w:rsidRPr="0078382B" w:rsidRDefault="007A7D44" w:rsidP="007A7D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</w:rPr>
      </w:pPr>
    </w:p>
    <w:p w14:paraId="53D9422D" w14:textId="77777777" w:rsidR="006144CC" w:rsidRPr="0078382B" w:rsidRDefault="006144CC" w:rsidP="006144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 xml:space="preserve">grupy nieformalne (występujące samodzielnie lub z Patronem) mogą wykorzystać środki na: </w:t>
      </w:r>
    </w:p>
    <w:p w14:paraId="50CC8B38" w14:textId="77777777" w:rsidR="00277A5A" w:rsidRPr="0078382B" w:rsidRDefault="00277A5A" w:rsidP="00277A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na realizację lokalnych inicjatyw, przedsięwzięć mieszczących się w sferze zadań publicznych określonych w art.4 UoDPPioW </w:t>
      </w:r>
      <w:r w:rsidRPr="0078382B">
        <w:rPr>
          <w:rFonts w:ascii="Arial Narrow" w:hAnsi="Arial Narrow"/>
          <w:sz w:val="23"/>
          <w:szCs w:val="23"/>
        </w:rPr>
        <w:t>(w tym możliwe jest przeznaczenie maks 20% wartości wnioskowanej dotacji na zakup sprzętu, pod warunkiem że jest niezbędny do realizacji danej inicjatywy i uzasadniony).</w:t>
      </w:r>
    </w:p>
    <w:p w14:paraId="5205B923" w14:textId="77777777" w:rsidR="00277A5A" w:rsidRPr="0078382B" w:rsidRDefault="00277A5A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3"/>
          <w:szCs w:val="23"/>
        </w:rPr>
      </w:pPr>
    </w:p>
    <w:p w14:paraId="409C4CBB" w14:textId="77777777" w:rsidR="006144CC" w:rsidRPr="0078382B" w:rsidRDefault="006144CC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>Kryteria i sposób wyboru projektów:</w:t>
      </w:r>
    </w:p>
    <w:p w14:paraId="473873AE" w14:textId="77777777" w:rsidR="00277A5A" w:rsidRPr="0078382B" w:rsidRDefault="00277A5A" w:rsidP="00277A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sz w:val="23"/>
          <w:szCs w:val="23"/>
          <w:lang w:eastAsia="pl-PL"/>
        </w:rPr>
      </w:pPr>
      <w:r w:rsidRPr="0078382B">
        <w:rPr>
          <w:rFonts w:ascii="Arial Narrow" w:hAnsi="Arial Narrow" w:cstheme="minorHAnsi"/>
          <w:sz w:val="23"/>
          <w:szCs w:val="23"/>
        </w:rPr>
        <w:t>Kryteria i sposób wyboru projektów zostały zawarte w Regulaminie kon</w:t>
      </w:r>
      <w:r w:rsidR="006243D5" w:rsidRPr="0078382B">
        <w:rPr>
          <w:rFonts w:ascii="Arial Narrow" w:hAnsi="Arial Narrow" w:cstheme="minorHAnsi"/>
          <w:sz w:val="23"/>
          <w:szCs w:val="23"/>
        </w:rPr>
        <w:t>kursu oraz w załącznikach: kartach</w:t>
      </w:r>
      <w:r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="006243D5" w:rsidRPr="0078382B">
        <w:rPr>
          <w:rFonts w:ascii="Arial Narrow" w:hAnsi="Arial Narrow" w:cstheme="minorHAnsi"/>
          <w:sz w:val="23"/>
          <w:szCs w:val="23"/>
        </w:rPr>
        <w:t xml:space="preserve">oceny, które </w:t>
      </w:r>
      <w:r w:rsidRPr="0078382B">
        <w:rPr>
          <w:rFonts w:ascii="Arial Narrow" w:hAnsi="Arial Narrow" w:cstheme="minorHAnsi"/>
          <w:sz w:val="23"/>
          <w:szCs w:val="23"/>
        </w:rPr>
        <w:t>udostępnione zostały</w:t>
      </w:r>
      <w:r w:rsidRPr="0078382B">
        <w:rPr>
          <w:rFonts w:ascii="Arial Narrow" w:eastAsia="Times New Roman" w:hAnsi="Arial Narrow" w:cs="Calibri"/>
          <w:sz w:val="23"/>
          <w:szCs w:val="23"/>
          <w:lang w:eastAsia="pl-PL"/>
        </w:rPr>
        <w:t xml:space="preserve"> na stronie internetowej projektu: </w:t>
      </w:r>
      <w:hyperlink r:id="rId8" w:history="1">
        <w:r w:rsidRPr="0078382B">
          <w:rPr>
            <w:rStyle w:val="Hipercze"/>
            <w:rFonts w:ascii="Arial Narrow" w:eastAsia="Times New Roman" w:hAnsi="Arial Narrow" w:cs="Calibri"/>
            <w:sz w:val="23"/>
            <w:szCs w:val="23"/>
            <w:lang w:eastAsia="pl-PL"/>
          </w:rPr>
          <w:t>www.lubuskielokalnie.fam.org.pl</w:t>
        </w:r>
      </w:hyperlink>
      <w:r w:rsidRPr="0078382B">
        <w:rPr>
          <w:rFonts w:ascii="Arial Narrow" w:eastAsia="Times New Roman" w:hAnsi="Arial Narrow" w:cs="Calibri"/>
          <w:sz w:val="23"/>
          <w:szCs w:val="23"/>
          <w:lang w:eastAsia="pl-PL"/>
        </w:rPr>
        <w:t xml:space="preserve">. </w:t>
      </w:r>
    </w:p>
    <w:p w14:paraId="5BBABA91" w14:textId="77777777" w:rsidR="006144CC" w:rsidRPr="0078382B" w:rsidRDefault="006144CC" w:rsidP="00726B3F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000000"/>
          <w:sz w:val="23"/>
          <w:szCs w:val="23"/>
        </w:rPr>
      </w:pPr>
    </w:p>
    <w:p w14:paraId="005FBB87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000000" w:themeColor="text1"/>
          <w:sz w:val="23"/>
          <w:szCs w:val="23"/>
          <w:u w:val="single"/>
        </w:rPr>
      </w:pPr>
      <w:r w:rsidRPr="00EE7B7B">
        <w:rPr>
          <w:rFonts w:ascii="Arial Narrow" w:hAnsi="Arial Narrow" w:cstheme="minorHAnsi"/>
          <w:b/>
          <w:color w:val="000000" w:themeColor="text1"/>
          <w:sz w:val="23"/>
          <w:szCs w:val="23"/>
          <w:u w:val="single"/>
        </w:rPr>
        <w:t>Zapraszamy na bezpłatne szkolenia on-line:</w:t>
      </w:r>
    </w:p>
    <w:p w14:paraId="73A9CE88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</w:p>
    <w:p w14:paraId="546522DB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r w:rsidRPr="00EE7B7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Szkolenie dla młodych/lokalnych organizacji pozarządowych</w:t>
      </w:r>
    </w:p>
    <w:p w14:paraId="46F6FF8E" w14:textId="4B72F3BF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  <w:u w:val="single"/>
        </w:rPr>
      </w:pPr>
      <w:r w:rsidRPr="00EE7B7B">
        <w:rPr>
          <w:rFonts w:ascii="Arial Narrow" w:hAnsi="Arial Narrow" w:cstheme="minorHAnsi"/>
          <w:b/>
          <w:color w:val="76923C" w:themeColor="accent3" w:themeShade="BF"/>
          <w:sz w:val="23"/>
          <w:szCs w:val="23"/>
          <w:u w:val="single"/>
        </w:rPr>
        <w:t>12.03.2026 |  godz. 12:00</w:t>
      </w:r>
    </w:p>
    <w:p w14:paraId="0CB6B5D1" w14:textId="420603EF" w:rsid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hyperlink r:id="rId9" w:history="1">
        <w:r w:rsidRPr="00EE7B7B">
          <w:rPr>
            <w:rStyle w:val="Hipercze"/>
            <w:rFonts w:ascii="Arial Narrow" w:hAnsi="Arial Narrow" w:cstheme="minorHAnsi"/>
            <w:b/>
            <w:sz w:val="23"/>
            <w:szCs w:val="23"/>
          </w:rPr>
          <w:t>https://livewebinar.com/843-566-790/cc36a4e7fe651c1cec889b3610bb29b8</w:t>
        </w:r>
      </w:hyperlink>
      <w:r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</w:t>
      </w:r>
    </w:p>
    <w:p w14:paraId="1F49E295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</w:p>
    <w:p w14:paraId="6F0996C6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r w:rsidRPr="00EE7B7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Szkolenie dla grup nieformalnych i Patronów</w:t>
      </w:r>
    </w:p>
    <w:p w14:paraId="7A2E79CE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  <w:u w:val="single"/>
        </w:rPr>
      </w:pPr>
      <w:r w:rsidRPr="00EE7B7B">
        <w:rPr>
          <w:rFonts w:ascii="Arial Narrow" w:hAnsi="Arial Narrow" w:cstheme="minorHAnsi"/>
          <w:b/>
          <w:color w:val="76923C" w:themeColor="accent3" w:themeShade="BF"/>
          <w:sz w:val="23"/>
          <w:szCs w:val="23"/>
          <w:u w:val="single"/>
        </w:rPr>
        <w:t>12.03.2026 |  godz. 14:00</w:t>
      </w:r>
    </w:p>
    <w:p w14:paraId="6403C307" w14:textId="0AE0AA6F" w:rsid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hyperlink r:id="rId10" w:history="1">
        <w:r w:rsidRPr="00EE7B7B">
          <w:rPr>
            <w:rStyle w:val="Hipercze"/>
            <w:rFonts w:ascii="Arial Narrow" w:hAnsi="Arial Narrow" w:cstheme="minorHAnsi"/>
            <w:b/>
            <w:sz w:val="23"/>
            <w:szCs w:val="23"/>
          </w:rPr>
          <w:t>https://livewebinar.com/439-523-930/2d7d1a9be966c778cbd3a4d31b63fc09</w:t>
        </w:r>
      </w:hyperlink>
    </w:p>
    <w:p w14:paraId="43BFE118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</w:p>
    <w:p w14:paraId="4D67858B" w14:textId="77777777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r w:rsidRPr="00EE7B7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Szkolenie dla młodych/lokalnych organizacji i grup nieformalnych (w tym dla przedstawicieli i mieszkańców sołectw z gmin o najniższym poziomie aktywności społecznej)</w:t>
      </w:r>
    </w:p>
    <w:p w14:paraId="676B37D7" w14:textId="13FDCE51" w:rsidR="00EE7B7B" w:rsidRP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  <w:u w:val="single"/>
        </w:rPr>
      </w:pPr>
      <w:r w:rsidRPr="00EE7B7B">
        <w:rPr>
          <w:rFonts w:ascii="Arial Narrow" w:hAnsi="Arial Narrow" w:cstheme="minorHAnsi"/>
          <w:b/>
          <w:color w:val="76923C" w:themeColor="accent3" w:themeShade="BF"/>
          <w:sz w:val="23"/>
          <w:szCs w:val="23"/>
          <w:u w:val="single"/>
        </w:rPr>
        <w:t>18.03.2026 |  godz. 13:00</w:t>
      </w:r>
    </w:p>
    <w:p w14:paraId="2E04EDE7" w14:textId="67F70FDB" w:rsidR="00893FBF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hyperlink r:id="rId11" w:history="1">
        <w:r w:rsidRPr="002D508E">
          <w:rPr>
            <w:rStyle w:val="Hipercze"/>
            <w:rFonts w:ascii="Arial Narrow" w:hAnsi="Arial Narrow" w:cstheme="minorHAnsi"/>
            <w:b/>
            <w:sz w:val="23"/>
            <w:szCs w:val="23"/>
          </w:rPr>
          <w:t>https://livewebinar.com/492-449-246/e762fdf30b518f382f41d1e957c8500b</w:t>
        </w:r>
      </w:hyperlink>
    </w:p>
    <w:p w14:paraId="2314AC69" w14:textId="77777777" w:rsidR="00EE7B7B" w:rsidRDefault="00EE7B7B" w:rsidP="00EE7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b/>
          <w:color w:val="76923C" w:themeColor="accent3" w:themeShade="BF"/>
        </w:rPr>
      </w:pPr>
    </w:p>
    <w:p w14:paraId="0E277AF5" w14:textId="77777777" w:rsidR="0078382B" w:rsidRPr="0078382B" w:rsidRDefault="0078382B" w:rsidP="0078382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>A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>by wziąć udział w szkoleniu, nie trzeba instalować żad</w:t>
      </w:r>
      <w:r>
        <w:rPr>
          <w:rFonts w:ascii="Arial Narrow" w:hAnsi="Arial Narrow" w:cstheme="minorHAnsi"/>
          <w:color w:val="000000" w:themeColor="text1"/>
          <w:sz w:val="23"/>
          <w:szCs w:val="23"/>
        </w:rPr>
        <w:t>nego dodatkowego oprogramowania.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 </w:t>
      </w:r>
    </w:p>
    <w:p w14:paraId="1BA4B9C9" w14:textId="6C7FD329" w:rsidR="0078382B" w:rsidRDefault="0078382B" w:rsidP="0078382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>Wystarczy kliknąć</w:t>
      </w:r>
      <w:r>
        <w:rPr>
          <w:rFonts w:ascii="Arial Narrow" w:hAnsi="Arial Narrow" w:cstheme="minorHAnsi"/>
          <w:color w:val="000000" w:themeColor="text1"/>
          <w:sz w:val="23"/>
          <w:szCs w:val="23"/>
        </w:rPr>
        <w:t xml:space="preserve"> w link</w:t>
      </w:r>
      <w:r w:rsidR="007E274F">
        <w:rPr>
          <w:rFonts w:ascii="Arial Narrow" w:hAnsi="Arial Narrow" w:cstheme="minorHAnsi"/>
          <w:color w:val="000000" w:themeColor="text1"/>
          <w:sz w:val="23"/>
          <w:szCs w:val="23"/>
        </w:rPr>
        <w:t>.</w:t>
      </w:r>
    </w:p>
    <w:p w14:paraId="59095AB2" w14:textId="75D6694E" w:rsidR="00D36C2D" w:rsidRPr="0078382B" w:rsidRDefault="002769C2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 Narrow" w:hAnsi="Arial Narrow" w:cstheme="minorHAnsi"/>
          <w:color w:val="000000"/>
          <w:sz w:val="23"/>
          <w:szCs w:val="23"/>
          <w:bdr w:val="none" w:sz="0" w:space="0" w:color="auto" w:frame="1"/>
        </w:rPr>
      </w:pPr>
      <w:r w:rsidRPr="00B94029">
        <w:rPr>
          <w:rFonts w:ascii="Arial Narrow" w:hAnsi="Arial Narrow"/>
        </w:rPr>
        <w:t xml:space="preserve">          </w:t>
      </w:r>
      <w:r w:rsidR="00726B3F" w:rsidRPr="00924292">
        <w:rPr>
          <w:rFonts w:ascii="Arial Narrow" w:hAnsi="Arial Narrow"/>
        </w:rPr>
        <w:t xml:space="preserve">                     </w:t>
      </w:r>
      <w:r w:rsidR="006243D5" w:rsidRPr="00924292">
        <w:rPr>
          <w:rFonts w:ascii="Arial Narrow" w:hAnsi="Arial Narrow"/>
        </w:rPr>
        <w:t xml:space="preserve"> </w:t>
      </w:r>
    </w:p>
    <w:p w14:paraId="56E94743" w14:textId="77777777" w:rsidR="006144CC" w:rsidRPr="0078382B" w:rsidRDefault="006144CC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sz w:val="23"/>
          <w:szCs w:val="23"/>
          <w:bdr w:val="none" w:sz="0" w:space="0" w:color="auto" w:frame="1"/>
        </w:rPr>
      </w:pPr>
      <w:r w:rsidRPr="0078382B">
        <w:rPr>
          <w:rStyle w:val="Pogrubienie"/>
          <w:rFonts w:ascii="Arial Narrow" w:hAnsi="Arial Narrow" w:cstheme="minorHAnsi"/>
          <w:color w:val="000000"/>
          <w:sz w:val="23"/>
          <w:szCs w:val="23"/>
          <w:bdr w:val="none" w:sz="0" w:space="0" w:color="auto" w:frame="1"/>
        </w:rPr>
        <w:t>Gdzie uzyskać informacje?</w:t>
      </w:r>
    </w:p>
    <w:p w14:paraId="4E5FC50F" w14:textId="77777777" w:rsidR="006144CC" w:rsidRPr="0078382B" w:rsidRDefault="0083691A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 w:cstheme="minorHAnsi"/>
          <w:color w:val="000000"/>
          <w:sz w:val="23"/>
          <w:szCs w:val="23"/>
        </w:rPr>
        <w:t xml:space="preserve">Zachęcamy </w:t>
      </w:r>
      <w:r w:rsidR="0078382B">
        <w:rPr>
          <w:rFonts w:ascii="Arial Narrow" w:hAnsi="Arial Narrow" w:cstheme="minorHAnsi"/>
          <w:color w:val="000000"/>
          <w:sz w:val="23"/>
          <w:szCs w:val="23"/>
        </w:rPr>
        <w:t xml:space="preserve">kontaktu i </w:t>
      </w:r>
      <w:r w:rsidRPr="0078382B">
        <w:rPr>
          <w:rFonts w:ascii="Arial Narrow" w:hAnsi="Arial Narrow" w:cstheme="minorHAnsi"/>
          <w:color w:val="000000"/>
          <w:sz w:val="23"/>
          <w:szCs w:val="23"/>
        </w:rPr>
        <w:t>korzystania z naszego wsparcia</w:t>
      </w:r>
      <w:r w:rsidR="006243D5" w:rsidRPr="0078382B">
        <w:rPr>
          <w:rFonts w:ascii="Arial Narrow" w:hAnsi="Arial Narrow" w:cstheme="minorHAnsi"/>
          <w:color w:val="000000"/>
          <w:sz w:val="23"/>
          <w:szCs w:val="23"/>
        </w:rPr>
        <w:t>:</w:t>
      </w:r>
    </w:p>
    <w:p w14:paraId="4B17A39F" w14:textId="77777777" w:rsidR="006144CC" w:rsidRPr="0078382B" w:rsidRDefault="006144CC" w:rsidP="0078382B">
      <w:pPr>
        <w:shd w:val="clear" w:color="auto" w:fill="FFFFFF"/>
        <w:spacing w:after="0" w:line="240" w:lineRule="auto"/>
        <w:rPr>
          <w:rFonts w:ascii="Arial Narrow" w:hAnsi="Arial Narrow"/>
          <w:sz w:val="23"/>
          <w:szCs w:val="23"/>
        </w:rPr>
      </w:pPr>
    </w:p>
    <w:tbl>
      <w:tblPr>
        <w:tblW w:w="9464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  <w:insideV w:val="single" w:sz="8" w:space="0" w:color="7295D2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921"/>
        <w:gridCol w:w="3402"/>
        <w:gridCol w:w="3544"/>
      </w:tblGrid>
      <w:tr w:rsidR="0078382B" w:rsidRPr="001922C0" w14:paraId="201490C9" w14:textId="77777777" w:rsidTr="00035924">
        <w:tc>
          <w:tcPr>
            <w:tcW w:w="597" w:type="dxa"/>
            <w:shd w:val="clear" w:color="auto" w:fill="C2D69B" w:themeFill="accent3" w:themeFillTint="99"/>
          </w:tcPr>
          <w:p w14:paraId="64ECD610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921" w:type="dxa"/>
            <w:shd w:val="clear" w:color="auto" w:fill="C2D69B" w:themeFill="accent3" w:themeFillTint="99"/>
          </w:tcPr>
          <w:p w14:paraId="6CDD12B4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OPERATOR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78237CFF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OBSZAR TERYTORIALNY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14:paraId="047F3B5A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KONTAKT</w:t>
            </w:r>
          </w:p>
        </w:tc>
      </w:tr>
      <w:tr w:rsidR="0078382B" w:rsidRPr="00E2249F" w14:paraId="0DF56A14" w14:textId="77777777" w:rsidTr="00035924">
        <w:tc>
          <w:tcPr>
            <w:tcW w:w="597" w:type="dxa"/>
            <w:vAlign w:val="center"/>
          </w:tcPr>
          <w:p w14:paraId="5003457C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1921" w:type="dxa"/>
            <w:vAlign w:val="center"/>
          </w:tcPr>
          <w:p w14:paraId="288D976A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Stowarzyszenie Lokalna Grupa Działania - Między Odrą a Bobrem</w:t>
            </w:r>
          </w:p>
        </w:tc>
        <w:tc>
          <w:tcPr>
            <w:tcW w:w="3402" w:type="dxa"/>
          </w:tcPr>
          <w:p w14:paraId="5AF69087" w14:textId="77777777"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zielonogórski ziemski</w:t>
            </w:r>
          </w:p>
          <w:p w14:paraId="40136EC6" w14:textId="77777777"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grodzki Zielona Góra</w:t>
            </w:r>
          </w:p>
          <w:p w14:paraId="448D72B4" w14:textId="77777777"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nowosolski</w:t>
            </w:r>
          </w:p>
          <w:p w14:paraId="017635E4" w14:textId="77777777"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wschowski</w:t>
            </w:r>
          </w:p>
          <w:p w14:paraId="2EFE1EC8" w14:textId="77777777"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żarski</w:t>
            </w:r>
          </w:p>
          <w:p w14:paraId="65EFA5EA" w14:textId="77777777"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żagański</w:t>
            </w:r>
          </w:p>
          <w:p w14:paraId="35BCDD62" w14:textId="77777777"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krośnieński</w:t>
            </w:r>
          </w:p>
        </w:tc>
        <w:tc>
          <w:tcPr>
            <w:tcW w:w="3544" w:type="dxa"/>
          </w:tcPr>
          <w:p w14:paraId="2985D2D1" w14:textId="77777777" w:rsidR="0078382B" w:rsidRPr="0078382B" w:rsidRDefault="0078382B" w:rsidP="0078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 w:cs="Arial"/>
                <w:shd w:val="clear" w:color="auto" w:fill="FFFFFF"/>
              </w:rPr>
              <w:t>ul. Lipowa 1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66-003 Zabór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Tel.: 603 505 517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e-mail: </w:t>
            </w:r>
            <w:hyperlink r:id="rId12" w:history="1">
              <w:r w:rsidRPr="0078382B">
                <w:rPr>
                  <w:rStyle w:val="Hipercze"/>
                  <w:rFonts w:ascii="Arial Narrow" w:hAnsi="Arial Narrow"/>
                </w:rPr>
                <w:t>malegranty@lubuskielokalnie.pl</w:t>
              </w:r>
            </w:hyperlink>
          </w:p>
        </w:tc>
      </w:tr>
      <w:tr w:rsidR="0078382B" w:rsidRPr="006B52B0" w14:paraId="74788B9C" w14:textId="77777777" w:rsidTr="00035924">
        <w:tc>
          <w:tcPr>
            <w:tcW w:w="597" w:type="dxa"/>
            <w:vAlign w:val="center"/>
          </w:tcPr>
          <w:p w14:paraId="1AF3460D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lastRenderedPageBreak/>
              <w:t>2.</w:t>
            </w:r>
          </w:p>
        </w:tc>
        <w:tc>
          <w:tcPr>
            <w:tcW w:w="1921" w:type="dxa"/>
            <w:vAlign w:val="center"/>
          </w:tcPr>
          <w:p w14:paraId="01D330D3" w14:textId="77777777"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Fundacja Rozwoju Holistycznego</w:t>
            </w:r>
          </w:p>
        </w:tc>
        <w:tc>
          <w:tcPr>
            <w:tcW w:w="3402" w:type="dxa"/>
          </w:tcPr>
          <w:p w14:paraId="1E04C8CD" w14:textId="77777777"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 xml:space="preserve">powiat gorzowski ziemski </w:t>
            </w:r>
          </w:p>
          <w:p w14:paraId="38981227" w14:textId="77777777"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grodzki Gorzów Wlkp.</w:t>
            </w:r>
          </w:p>
          <w:p w14:paraId="3CFD3D0E" w14:textId="77777777"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strzelecko-drezdenecki</w:t>
            </w:r>
          </w:p>
          <w:p w14:paraId="5A1C2896" w14:textId="77777777"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słubicki</w:t>
            </w:r>
          </w:p>
          <w:p w14:paraId="054DEEEB" w14:textId="77777777"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sulęciński</w:t>
            </w:r>
          </w:p>
          <w:p w14:paraId="19D35A7B" w14:textId="77777777"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świebodziński</w:t>
            </w:r>
          </w:p>
          <w:p w14:paraId="5C42E17F" w14:textId="77777777"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międzyrzecki</w:t>
            </w:r>
          </w:p>
        </w:tc>
        <w:tc>
          <w:tcPr>
            <w:tcW w:w="3544" w:type="dxa"/>
          </w:tcPr>
          <w:p w14:paraId="0CD1A38D" w14:textId="77777777"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ul. Pomorska 34</w:t>
            </w:r>
          </w:p>
          <w:p w14:paraId="617C069A" w14:textId="77777777"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66-400 Gorzów Wlkp.</w:t>
            </w:r>
          </w:p>
          <w:p w14:paraId="6E162C7E" w14:textId="77777777"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Tel.: 600 676 083</w:t>
            </w:r>
          </w:p>
          <w:p w14:paraId="63B5C2DA" w14:textId="77777777"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 w:cs="Arial"/>
                <w:shd w:val="clear" w:color="auto" w:fill="FFFFFF"/>
              </w:rPr>
              <w:t>e-mail: </w:t>
            </w:r>
            <w:hyperlink r:id="rId13" w:history="1">
              <w:r w:rsidRPr="0078382B">
                <w:rPr>
                  <w:rStyle w:val="Hipercze"/>
                  <w:rFonts w:ascii="Arial Narrow" w:hAnsi="Arial Narrow"/>
                </w:rPr>
                <w:t>malegranty@lubuskielokalnie.pl</w:t>
              </w:r>
            </w:hyperlink>
          </w:p>
          <w:p w14:paraId="4F010062" w14:textId="77777777" w:rsidR="0078382B" w:rsidRPr="0078382B" w:rsidRDefault="0078382B" w:rsidP="0078382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4F90E1F9" w14:textId="77777777" w:rsidR="00E174AA" w:rsidRPr="0078382B" w:rsidRDefault="00E174AA" w:rsidP="00A83F4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3"/>
          <w:szCs w:val="23"/>
          <w:lang w:eastAsia="pl-PL"/>
        </w:rPr>
      </w:pPr>
    </w:p>
    <w:sectPr w:rsidR="00E174AA" w:rsidRPr="0078382B" w:rsidSect="00035924">
      <w:footerReference w:type="default" r:id="rId14"/>
      <w:pgSz w:w="11906" w:h="16838"/>
      <w:pgMar w:top="568" w:right="851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3173" w14:textId="77777777" w:rsidR="00DC7290" w:rsidRDefault="00DC7290" w:rsidP="00F96848">
      <w:pPr>
        <w:spacing w:after="0" w:line="240" w:lineRule="auto"/>
      </w:pPr>
      <w:r>
        <w:separator/>
      </w:r>
    </w:p>
  </w:endnote>
  <w:endnote w:type="continuationSeparator" w:id="0">
    <w:p w14:paraId="38EDA78E" w14:textId="77777777" w:rsidR="00DC7290" w:rsidRDefault="00DC7290" w:rsidP="00F9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90D9" w14:textId="77777777" w:rsidR="00F03844" w:rsidRDefault="00726B3F" w:rsidP="00277A5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6E9B59" wp14:editId="174A9D38">
          <wp:extent cx="4548438" cy="905446"/>
          <wp:effectExtent l="19050" t="0" r="4512" b="0"/>
          <wp:docPr id="1152503974" name="Obraz 1152503974" descr="https://lubuskielokalnie.fam.org.pl/wp-content/uploads/2024/05/NOWEFIO-2024-BELK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ubuskielokalnie.fam.org.pl/wp-content/uploads/2024/05/NOWEFIO-2024-BELKA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1927" cy="906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1FD3" w14:textId="77777777" w:rsidR="00DC7290" w:rsidRDefault="00DC7290" w:rsidP="00F96848">
      <w:pPr>
        <w:spacing w:after="0" w:line="240" w:lineRule="auto"/>
      </w:pPr>
      <w:r>
        <w:separator/>
      </w:r>
    </w:p>
  </w:footnote>
  <w:footnote w:type="continuationSeparator" w:id="0">
    <w:p w14:paraId="45EB1057" w14:textId="77777777" w:rsidR="00DC7290" w:rsidRDefault="00DC7290" w:rsidP="00F9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19E"/>
    <w:multiLevelType w:val="hybridMultilevel"/>
    <w:tmpl w:val="F91A1F5E"/>
    <w:lvl w:ilvl="0" w:tplc="C94E40C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35F66EDB"/>
    <w:multiLevelType w:val="hybridMultilevel"/>
    <w:tmpl w:val="14FA3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37AC"/>
    <w:multiLevelType w:val="hybridMultilevel"/>
    <w:tmpl w:val="0DD2B0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E32D6C"/>
    <w:multiLevelType w:val="hybridMultilevel"/>
    <w:tmpl w:val="842AD62C"/>
    <w:lvl w:ilvl="0" w:tplc="BAB65F7A">
      <w:start w:val="1"/>
      <w:numFmt w:val="decimal"/>
      <w:lvlText w:val="%1."/>
      <w:lvlJc w:val="left"/>
      <w:pPr>
        <w:tabs>
          <w:tab w:val="num" w:pos="1343"/>
        </w:tabs>
        <w:ind w:left="1343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7218B"/>
    <w:multiLevelType w:val="hybridMultilevel"/>
    <w:tmpl w:val="1B96C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0A3B"/>
    <w:multiLevelType w:val="hybridMultilevel"/>
    <w:tmpl w:val="51465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B65F7A">
      <w:start w:val="1"/>
      <w:numFmt w:val="decimal"/>
      <w:lvlText w:val="%2."/>
      <w:lvlJc w:val="left"/>
      <w:pPr>
        <w:tabs>
          <w:tab w:val="num" w:pos="1343"/>
        </w:tabs>
        <w:ind w:left="1343" w:hanging="360"/>
      </w:pPr>
      <w:rPr>
        <w:b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6" w15:restartNumberingAfterBreak="0">
    <w:nsid w:val="670F6782"/>
    <w:multiLevelType w:val="hybridMultilevel"/>
    <w:tmpl w:val="80CC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823EB"/>
    <w:multiLevelType w:val="hybridMultilevel"/>
    <w:tmpl w:val="3B0C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C18C5"/>
    <w:multiLevelType w:val="hybridMultilevel"/>
    <w:tmpl w:val="52B8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15606"/>
    <w:multiLevelType w:val="hybridMultilevel"/>
    <w:tmpl w:val="8D9CFADA"/>
    <w:lvl w:ilvl="0" w:tplc="1326E754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554183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511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0177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450530">
    <w:abstractNumId w:val="5"/>
  </w:num>
  <w:num w:numId="5" w16cid:durableId="1860701074">
    <w:abstractNumId w:val="5"/>
  </w:num>
  <w:num w:numId="6" w16cid:durableId="2043045785">
    <w:abstractNumId w:val="0"/>
  </w:num>
  <w:num w:numId="7" w16cid:durableId="178130729">
    <w:abstractNumId w:val="6"/>
  </w:num>
  <w:num w:numId="8" w16cid:durableId="1072239159">
    <w:abstractNumId w:val="9"/>
  </w:num>
  <w:num w:numId="9" w16cid:durableId="542444656">
    <w:abstractNumId w:val="8"/>
  </w:num>
  <w:num w:numId="10" w16cid:durableId="1475179552">
    <w:abstractNumId w:val="1"/>
  </w:num>
  <w:num w:numId="11" w16cid:durableId="1756517430">
    <w:abstractNumId w:val="4"/>
  </w:num>
  <w:num w:numId="12" w16cid:durableId="349064221">
    <w:abstractNumId w:val="3"/>
  </w:num>
  <w:num w:numId="13" w16cid:durableId="2112821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48"/>
    <w:rsid w:val="00005228"/>
    <w:rsid w:val="00020517"/>
    <w:rsid w:val="00020D0F"/>
    <w:rsid w:val="00021015"/>
    <w:rsid w:val="000234E3"/>
    <w:rsid w:val="000278B8"/>
    <w:rsid w:val="00027C2E"/>
    <w:rsid w:val="00035924"/>
    <w:rsid w:val="00041ABF"/>
    <w:rsid w:val="0005098C"/>
    <w:rsid w:val="00060428"/>
    <w:rsid w:val="000617EE"/>
    <w:rsid w:val="00064852"/>
    <w:rsid w:val="0007015F"/>
    <w:rsid w:val="00072D02"/>
    <w:rsid w:val="00075F69"/>
    <w:rsid w:val="000807AE"/>
    <w:rsid w:val="00080C9C"/>
    <w:rsid w:val="000847E2"/>
    <w:rsid w:val="00091419"/>
    <w:rsid w:val="000927D2"/>
    <w:rsid w:val="00095329"/>
    <w:rsid w:val="000A3F3B"/>
    <w:rsid w:val="000A5719"/>
    <w:rsid w:val="000B1E21"/>
    <w:rsid w:val="000B2DB7"/>
    <w:rsid w:val="000C24A3"/>
    <w:rsid w:val="000C3368"/>
    <w:rsid w:val="000C79FF"/>
    <w:rsid w:val="000E11C9"/>
    <w:rsid w:val="000E1A23"/>
    <w:rsid w:val="000E348D"/>
    <w:rsid w:val="000F6D90"/>
    <w:rsid w:val="0010254C"/>
    <w:rsid w:val="00103253"/>
    <w:rsid w:val="00106B44"/>
    <w:rsid w:val="001129DB"/>
    <w:rsid w:val="001137A5"/>
    <w:rsid w:val="0011591B"/>
    <w:rsid w:val="00116756"/>
    <w:rsid w:val="00123886"/>
    <w:rsid w:val="0012406C"/>
    <w:rsid w:val="00126144"/>
    <w:rsid w:val="00133076"/>
    <w:rsid w:val="00133AD8"/>
    <w:rsid w:val="0013537E"/>
    <w:rsid w:val="0016112F"/>
    <w:rsid w:val="0016261F"/>
    <w:rsid w:val="00176093"/>
    <w:rsid w:val="00182489"/>
    <w:rsid w:val="00183D36"/>
    <w:rsid w:val="001A1C1E"/>
    <w:rsid w:val="001A49F4"/>
    <w:rsid w:val="001C044E"/>
    <w:rsid w:val="001C6155"/>
    <w:rsid w:val="001D182A"/>
    <w:rsid w:val="001D217C"/>
    <w:rsid w:val="001D75FB"/>
    <w:rsid w:val="001D7D76"/>
    <w:rsid w:val="001E2F35"/>
    <w:rsid w:val="001E3BFD"/>
    <w:rsid w:val="001E4AE3"/>
    <w:rsid w:val="001F5E9C"/>
    <w:rsid w:val="00204658"/>
    <w:rsid w:val="00205186"/>
    <w:rsid w:val="00206498"/>
    <w:rsid w:val="00207356"/>
    <w:rsid w:val="0021474B"/>
    <w:rsid w:val="0023128A"/>
    <w:rsid w:val="002323F6"/>
    <w:rsid w:val="00235374"/>
    <w:rsid w:val="002475FE"/>
    <w:rsid w:val="00253E3C"/>
    <w:rsid w:val="00271965"/>
    <w:rsid w:val="002743AC"/>
    <w:rsid w:val="002769C2"/>
    <w:rsid w:val="00277A5A"/>
    <w:rsid w:val="00294194"/>
    <w:rsid w:val="002A7F55"/>
    <w:rsid w:val="002C0C00"/>
    <w:rsid w:val="002C205A"/>
    <w:rsid w:val="002C2C35"/>
    <w:rsid w:val="002C730B"/>
    <w:rsid w:val="002D40DB"/>
    <w:rsid w:val="002E326B"/>
    <w:rsid w:val="002E6080"/>
    <w:rsid w:val="00301379"/>
    <w:rsid w:val="003132E2"/>
    <w:rsid w:val="00314E4C"/>
    <w:rsid w:val="00323ED8"/>
    <w:rsid w:val="0032691E"/>
    <w:rsid w:val="00332624"/>
    <w:rsid w:val="00332A0F"/>
    <w:rsid w:val="00343E05"/>
    <w:rsid w:val="00353BAD"/>
    <w:rsid w:val="00354894"/>
    <w:rsid w:val="00360BD9"/>
    <w:rsid w:val="00361DC1"/>
    <w:rsid w:val="00362F48"/>
    <w:rsid w:val="00364F06"/>
    <w:rsid w:val="0037225F"/>
    <w:rsid w:val="003A4BF1"/>
    <w:rsid w:val="003A52EC"/>
    <w:rsid w:val="003D1E19"/>
    <w:rsid w:val="003E7ED5"/>
    <w:rsid w:val="003F2041"/>
    <w:rsid w:val="00405982"/>
    <w:rsid w:val="004134F1"/>
    <w:rsid w:val="00420C7F"/>
    <w:rsid w:val="00422A36"/>
    <w:rsid w:val="00424080"/>
    <w:rsid w:val="00424C3A"/>
    <w:rsid w:val="00431BD6"/>
    <w:rsid w:val="00431ED4"/>
    <w:rsid w:val="00432C15"/>
    <w:rsid w:val="00434392"/>
    <w:rsid w:val="0044423D"/>
    <w:rsid w:val="00444B75"/>
    <w:rsid w:val="0044754F"/>
    <w:rsid w:val="004520E7"/>
    <w:rsid w:val="004718DC"/>
    <w:rsid w:val="0048171E"/>
    <w:rsid w:val="00482315"/>
    <w:rsid w:val="00486F2E"/>
    <w:rsid w:val="00491B9A"/>
    <w:rsid w:val="0049583C"/>
    <w:rsid w:val="004A048C"/>
    <w:rsid w:val="004A2217"/>
    <w:rsid w:val="004A4445"/>
    <w:rsid w:val="004B74D1"/>
    <w:rsid w:val="004C35D1"/>
    <w:rsid w:val="004D3697"/>
    <w:rsid w:val="004D3CC4"/>
    <w:rsid w:val="004E1E81"/>
    <w:rsid w:val="004E4C45"/>
    <w:rsid w:val="004E4EC1"/>
    <w:rsid w:val="004F686F"/>
    <w:rsid w:val="00504E7C"/>
    <w:rsid w:val="00510D3B"/>
    <w:rsid w:val="00520C83"/>
    <w:rsid w:val="00520D9D"/>
    <w:rsid w:val="00524BEE"/>
    <w:rsid w:val="00527783"/>
    <w:rsid w:val="005374BA"/>
    <w:rsid w:val="005409D7"/>
    <w:rsid w:val="00541F51"/>
    <w:rsid w:val="005421F8"/>
    <w:rsid w:val="005501F3"/>
    <w:rsid w:val="00550EA3"/>
    <w:rsid w:val="00552EDD"/>
    <w:rsid w:val="005545E9"/>
    <w:rsid w:val="00556ABE"/>
    <w:rsid w:val="00566616"/>
    <w:rsid w:val="005722B2"/>
    <w:rsid w:val="00574CCB"/>
    <w:rsid w:val="00581333"/>
    <w:rsid w:val="00594B16"/>
    <w:rsid w:val="005A3BEF"/>
    <w:rsid w:val="005A5D32"/>
    <w:rsid w:val="005B1B62"/>
    <w:rsid w:val="005B531D"/>
    <w:rsid w:val="005B6595"/>
    <w:rsid w:val="005B67D5"/>
    <w:rsid w:val="005B6A67"/>
    <w:rsid w:val="005B73DC"/>
    <w:rsid w:val="005C7359"/>
    <w:rsid w:val="005D10F0"/>
    <w:rsid w:val="005D4C6F"/>
    <w:rsid w:val="005F05F7"/>
    <w:rsid w:val="005F56F1"/>
    <w:rsid w:val="005F573C"/>
    <w:rsid w:val="00603A8A"/>
    <w:rsid w:val="006045AD"/>
    <w:rsid w:val="00610FB8"/>
    <w:rsid w:val="00613BA1"/>
    <w:rsid w:val="006144CC"/>
    <w:rsid w:val="006243D5"/>
    <w:rsid w:val="00627CAA"/>
    <w:rsid w:val="00627E46"/>
    <w:rsid w:val="00634FDA"/>
    <w:rsid w:val="00636846"/>
    <w:rsid w:val="00646B31"/>
    <w:rsid w:val="00653D3F"/>
    <w:rsid w:val="00656BDE"/>
    <w:rsid w:val="00657BC1"/>
    <w:rsid w:val="006714F4"/>
    <w:rsid w:val="0067635B"/>
    <w:rsid w:val="006773E4"/>
    <w:rsid w:val="00677B1E"/>
    <w:rsid w:val="00694137"/>
    <w:rsid w:val="006B1F45"/>
    <w:rsid w:val="006B2500"/>
    <w:rsid w:val="006B2E2C"/>
    <w:rsid w:val="006B7BF1"/>
    <w:rsid w:val="006C01E7"/>
    <w:rsid w:val="006C1DA5"/>
    <w:rsid w:val="006C49E1"/>
    <w:rsid w:val="006C5C66"/>
    <w:rsid w:val="006D0CE3"/>
    <w:rsid w:val="006F5A0A"/>
    <w:rsid w:val="006F661E"/>
    <w:rsid w:val="006F6CF8"/>
    <w:rsid w:val="00700374"/>
    <w:rsid w:val="0070050A"/>
    <w:rsid w:val="00700D8E"/>
    <w:rsid w:val="00704104"/>
    <w:rsid w:val="00705BAA"/>
    <w:rsid w:val="0070675B"/>
    <w:rsid w:val="007139D3"/>
    <w:rsid w:val="00715F3E"/>
    <w:rsid w:val="00726B3F"/>
    <w:rsid w:val="00733C79"/>
    <w:rsid w:val="00734B3A"/>
    <w:rsid w:val="007637D7"/>
    <w:rsid w:val="0076574C"/>
    <w:rsid w:val="00766ACB"/>
    <w:rsid w:val="00767ED0"/>
    <w:rsid w:val="00770C89"/>
    <w:rsid w:val="00781336"/>
    <w:rsid w:val="00783476"/>
    <w:rsid w:val="0078382B"/>
    <w:rsid w:val="007A3B6F"/>
    <w:rsid w:val="007A7D44"/>
    <w:rsid w:val="007B05D7"/>
    <w:rsid w:val="007B4199"/>
    <w:rsid w:val="007B4F9E"/>
    <w:rsid w:val="007B562A"/>
    <w:rsid w:val="007B6139"/>
    <w:rsid w:val="007C1125"/>
    <w:rsid w:val="007C276C"/>
    <w:rsid w:val="007D438D"/>
    <w:rsid w:val="007D5160"/>
    <w:rsid w:val="007E274F"/>
    <w:rsid w:val="007F73C6"/>
    <w:rsid w:val="008067DA"/>
    <w:rsid w:val="008124D6"/>
    <w:rsid w:val="0081518E"/>
    <w:rsid w:val="0082650E"/>
    <w:rsid w:val="008271F0"/>
    <w:rsid w:val="008272E0"/>
    <w:rsid w:val="008365D5"/>
    <w:rsid w:val="0083669C"/>
    <w:rsid w:val="00836766"/>
    <w:rsid w:val="0083691A"/>
    <w:rsid w:val="00842C14"/>
    <w:rsid w:val="00847145"/>
    <w:rsid w:val="008478DE"/>
    <w:rsid w:val="00847E83"/>
    <w:rsid w:val="00861726"/>
    <w:rsid w:val="008677B1"/>
    <w:rsid w:val="00870780"/>
    <w:rsid w:val="00877403"/>
    <w:rsid w:val="008778C1"/>
    <w:rsid w:val="0088549C"/>
    <w:rsid w:val="0089198A"/>
    <w:rsid w:val="00893FBF"/>
    <w:rsid w:val="008A1E8C"/>
    <w:rsid w:val="008A290B"/>
    <w:rsid w:val="008C4ED4"/>
    <w:rsid w:val="008C57AF"/>
    <w:rsid w:val="008D7B91"/>
    <w:rsid w:val="008E07EA"/>
    <w:rsid w:val="008E48FA"/>
    <w:rsid w:val="008F1494"/>
    <w:rsid w:val="008F52F7"/>
    <w:rsid w:val="008F60CE"/>
    <w:rsid w:val="009045B8"/>
    <w:rsid w:val="00914954"/>
    <w:rsid w:val="00915B90"/>
    <w:rsid w:val="00917108"/>
    <w:rsid w:val="00920B98"/>
    <w:rsid w:val="00924292"/>
    <w:rsid w:val="0092713D"/>
    <w:rsid w:val="00932451"/>
    <w:rsid w:val="00941F11"/>
    <w:rsid w:val="00950623"/>
    <w:rsid w:val="00950A62"/>
    <w:rsid w:val="0097324D"/>
    <w:rsid w:val="009812BE"/>
    <w:rsid w:val="00987DCB"/>
    <w:rsid w:val="0099780A"/>
    <w:rsid w:val="009A25EF"/>
    <w:rsid w:val="009A5512"/>
    <w:rsid w:val="009A6169"/>
    <w:rsid w:val="009B2340"/>
    <w:rsid w:val="009D0E2B"/>
    <w:rsid w:val="009D23F5"/>
    <w:rsid w:val="009D468F"/>
    <w:rsid w:val="009F4888"/>
    <w:rsid w:val="00A00F28"/>
    <w:rsid w:val="00A0694A"/>
    <w:rsid w:val="00A12576"/>
    <w:rsid w:val="00A31FDB"/>
    <w:rsid w:val="00A5495D"/>
    <w:rsid w:val="00A62215"/>
    <w:rsid w:val="00A658BC"/>
    <w:rsid w:val="00A66372"/>
    <w:rsid w:val="00A7074E"/>
    <w:rsid w:val="00A74A25"/>
    <w:rsid w:val="00A83F44"/>
    <w:rsid w:val="00A83F97"/>
    <w:rsid w:val="00A84A4B"/>
    <w:rsid w:val="00A92083"/>
    <w:rsid w:val="00AA28E1"/>
    <w:rsid w:val="00AA3AAB"/>
    <w:rsid w:val="00AA59E9"/>
    <w:rsid w:val="00AB0656"/>
    <w:rsid w:val="00AB198B"/>
    <w:rsid w:val="00AB4E6B"/>
    <w:rsid w:val="00AE13E0"/>
    <w:rsid w:val="00AE6259"/>
    <w:rsid w:val="00AE7613"/>
    <w:rsid w:val="00AE76F1"/>
    <w:rsid w:val="00AF3FF2"/>
    <w:rsid w:val="00AF51ED"/>
    <w:rsid w:val="00B023B0"/>
    <w:rsid w:val="00B21F0B"/>
    <w:rsid w:val="00B22724"/>
    <w:rsid w:val="00B24DEB"/>
    <w:rsid w:val="00B37D75"/>
    <w:rsid w:val="00B52D06"/>
    <w:rsid w:val="00B637FD"/>
    <w:rsid w:val="00B6735D"/>
    <w:rsid w:val="00B703EA"/>
    <w:rsid w:val="00B75316"/>
    <w:rsid w:val="00B83848"/>
    <w:rsid w:val="00B8440C"/>
    <w:rsid w:val="00B94029"/>
    <w:rsid w:val="00B97B3C"/>
    <w:rsid w:val="00B97DCB"/>
    <w:rsid w:val="00BA6551"/>
    <w:rsid w:val="00BB2030"/>
    <w:rsid w:val="00BB5361"/>
    <w:rsid w:val="00BB57A2"/>
    <w:rsid w:val="00BD0205"/>
    <w:rsid w:val="00BD2CC1"/>
    <w:rsid w:val="00BD51D3"/>
    <w:rsid w:val="00BD7C74"/>
    <w:rsid w:val="00BE58E6"/>
    <w:rsid w:val="00BF7ACF"/>
    <w:rsid w:val="00C02C11"/>
    <w:rsid w:val="00C04AEE"/>
    <w:rsid w:val="00C04BF0"/>
    <w:rsid w:val="00C13CCD"/>
    <w:rsid w:val="00C247FA"/>
    <w:rsid w:val="00C30434"/>
    <w:rsid w:val="00C30AB2"/>
    <w:rsid w:val="00C30BF8"/>
    <w:rsid w:val="00C357A0"/>
    <w:rsid w:val="00C52DAC"/>
    <w:rsid w:val="00C653DB"/>
    <w:rsid w:val="00C85F3E"/>
    <w:rsid w:val="00CB39CD"/>
    <w:rsid w:val="00CB441E"/>
    <w:rsid w:val="00CC0323"/>
    <w:rsid w:val="00CC4BD5"/>
    <w:rsid w:val="00CD1CD1"/>
    <w:rsid w:val="00CD4A19"/>
    <w:rsid w:val="00CD6EE4"/>
    <w:rsid w:val="00CE40BF"/>
    <w:rsid w:val="00D00520"/>
    <w:rsid w:val="00D10724"/>
    <w:rsid w:val="00D15979"/>
    <w:rsid w:val="00D1718C"/>
    <w:rsid w:val="00D2043A"/>
    <w:rsid w:val="00D209AE"/>
    <w:rsid w:val="00D274A6"/>
    <w:rsid w:val="00D34ECD"/>
    <w:rsid w:val="00D36C2D"/>
    <w:rsid w:val="00D40F93"/>
    <w:rsid w:val="00D42C6A"/>
    <w:rsid w:val="00D469B9"/>
    <w:rsid w:val="00D4703D"/>
    <w:rsid w:val="00D500B6"/>
    <w:rsid w:val="00D709D1"/>
    <w:rsid w:val="00D760CA"/>
    <w:rsid w:val="00D80F0A"/>
    <w:rsid w:val="00D81FCE"/>
    <w:rsid w:val="00D8457D"/>
    <w:rsid w:val="00D95F48"/>
    <w:rsid w:val="00D97AA4"/>
    <w:rsid w:val="00DA1AD5"/>
    <w:rsid w:val="00DA5B6D"/>
    <w:rsid w:val="00DB5F0D"/>
    <w:rsid w:val="00DB69DA"/>
    <w:rsid w:val="00DC456E"/>
    <w:rsid w:val="00DC53CC"/>
    <w:rsid w:val="00DC7290"/>
    <w:rsid w:val="00DD12A5"/>
    <w:rsid w:val="00DD4808"/>
    <w:rsid w:val="00DE3F70"/>
    <w:rsid w:val="00E06EAE"/>
    <w:rsid w:val="00E174AA"/>
    <w:rsid w:val="00E351A0"/>
    <w:rsid w:val="00E36C30"/>
    <w:rsid w:val="00E447B5"/>
    <w:rsid w:val="00E460FD"/>
    <w:rsid w:val="00E4786A"/>
    <w:rsid w:val="00E54376"/>
    <w:rsid w:val="00E63C75"/>
    <w:rsid w:val="00E671C6"/>
    <w:rsid w:val="00E70D7F"/>
    <w:rsid w:val="00E7550C"/>
    <w:rsid w:val="00E848EA"/>
    <w:rsid w:val="00E9156F"/>
    <w:rsid w:val="00EA0E65"/>
    <w:rsid w:val="00EA2019"/>
    <w:rsid w:val="00EA35E1"/>
    <w:rsid w:val="00EB3AF2"/>
    <w:rsid w:val="00EB65B7"/>
    <w:rsid w:val="00EC6881"/>
    <w:rsid w:val="00ED69AA"/>
    <w:rsid w:val="00ED7508"/>
    <w:rsid w:val="00EE0755"/>
    <w:rsid w:val="00EE7B7B"/>
    <w:rsid w:val="00EE7CD9"/>
    <w:rsid w:val="00EF596B"/>
    <w:rsid w:val="00EF5F05"/>
    <w:rsid w:val="00EF66BC"/>
    <w:rsid w:val="00F02487"/>
    <w:rsid w:val="00F03844"/>
    <w:rsid w:val="00F0747A"/>
    <w:rsid w:val="00F12394"/>
    <w:rsid w:val="00F25113"/>
    <w:rsid w:val="00F25A80"/>
    <w:rsid w:val="00F279AE"/>
    <w:rsid w:val="00F400C0"/>
    <w:rsid w:val="00F41BD6"/>
    <w:rsid w:val="00F467F5"/>
    <w:rsid w:val="00F543F6"/>
    <w:rsid w:val="00F5475E"/>
    <w:rsid w:val="00F73CD7"/>
    <w:rsid w:val="00F7499A"/>
    <w:rsid w:val="00F80C5F"/>
    <w:rsid w:val="00F82B02"/>
    <w:rsid w:val="00F92DBB"/>
    <w:rsid w:val="00F93834"/>
    <w:rsid w:val="00F96848"/>
    <w:rsid w:val="00F977CB"/>
    <w:rsid w:val="00FA1E22"/>
    <w:rsid w:val="00FA2920"/>
    <w:rsid w:val="00FA434B"/>
    <w:rsid w:val="00FA60B8"/>
    <w:rsid w:val="00FA6BBC"/>
    <w:rsid w:val="00FB4723"/>
    <w:rsid w:val="00FB4CCA"/>
    <w:rsid w:val="00FD6262"/>
    <w:rsid w:val="00FD6D78"/>
    <w:rsid w:val="00FD704B"/>
    <w:rsid w:val="00FE6733"/>
    <w:rsid w:val="00FF20FA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5C094"/>
  <w15:docId w15:val="{1274531B-4560-48B2-A413-99F74279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C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144C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1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,Preambuła,Tytuły,Lista num,Spec. 4."/>
    <w:basedOn w:val="Normalny"/>
    <w:link w:val="AkapitzlistZnak"/>
    <w:uiPriority w:val="99"/>
    <w:qFormat/>
    <w:rsid w:val="006144CC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44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84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F05F7"/>
    <w:rPr>
      <w:color w:val="800080" w:themeColor="followed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552ED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103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p1 Znak,Preambuła Znak,Tytuły Znak,Lista num Znak,Spec. 4. Znak"/>
    <w:link w:val="Akapitzlist"/>
    <w:uiPriority w:val="34"/>
    <w:qFormat/>
    <w:rsid w:val="0078382B"/>
  </w:style>
  <w:style w:type="character" w:styleId="Nierozpoznanawzmianka">
    <w:name w:val="Unresolved Mention"/>
    <w:basedOn w:val="Domylnaczcionkaakapitu"/>
    <w:uiPriority w:val="99"/>
    <w:semiHidden/>
    <w:unhideWhenUsed/>
    <w:rsid w:val="00EE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uskielokalnie.fam.org.pl" TargetMode="External"/><Relationship Id="rId13" Type="http://schemas.openxmlformats.org/officeDocument/2006/relationships/hyperlink" Target="mailto:malegranty@lubuskielokaln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legranty@lubuskielokaln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vewebinar.com/492-449-246/e762fdf30b518f382f41d1e957c8500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vewebinar.com/439-523-930/2d7d1a9be966c778cbd3a4d31b63fc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ewebinar.com/843-566-790/cc36a4e7fe651c1cec889b3610bb29b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Marta Dominik</cp:lastModifiedBy>
  <cp:revision>3</cp:revision>
  <dcterms:created xsi:type="dcterms:W3CDTF">2026-03-10T10:49:00Z</dcterms:created>
  <dcterms:modified xsi:type="dcterms:W3CDTF">2026-03-10T10:53:00Z</dcterms:modified>
</cp:coreProperties>
</file>